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武 汉 工 商 学 院</w:t>
      </w:r>
    </w:p>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招（议）标文件</w:t>
      </w:r>
    </w:p>
    <w:p w:rsidR="00E375AA" w:rsidRDefault="00E2053F">
      <w:pPr>
        <w:pStyle w:val="a6"/>
        <w:widowControl/>
        <w:spacing w:before="0" w:beforeAutospacing="0" w:after="0" w:afterAutospacing="0" w:line="450" w:lineRule="atLeast"/>
        <w:jc w:val="center"/>
        <w:rPr>
          <w:sz w:val="21"/>
          <w:szCs w:val="21"/>
        </w:rPr>
      </w:pPr>
      <w:r>
        <w:rPr>
          <w:rFonts w:ascii="宋体" w:hAnsi="宋体" w:cs="宋体"/>
          <w:noProof/>
        </w:rPr>
        <w:drawing>
          <wp:inline distT="0" distB="0" distL="0" distR="0" wp14:anchorId="3EF0BCEB" wp14:editId="348C568B">
            <wp:extent cx="4345472" cy="40862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5472" cy="4086225"/>
                    </a:xfrm>
                    <a:prstGeom prst="rect">
                      <a:avLst/>
                    </a:prstGeom>
                    <a:noFill/>
                    <a:ln>
                      <a:noFill/>
                    </a:ln>
                  </pic:spPr>
                </pic:pic>
              </a:graphicData>
            </a:graphic>
          </wp:inline>
        </w:drawing>
      </w:r>
    </w:p>
    <w:p w:rsidR="00E375AA" w:rsidRDefault="00E375AA" w:rsidP="007B6C97">
      <w:pPr>
        <w:pStyle w:val="a6"/>
        <w:widowControl/>
        <w:spacing w:before="0" w:beforeAutospacing="0" w:after="0" w:afterAutospacing="0" w:line="450" w:lineRule="atLeast"/>
        <w:ind w:left="3030" w:hangingChars="686" w:hanging="3030"/>
        <w:jc w:val="both"/>
        <w:rPr>
          <w:sz w:val="21"/>
          <w:szCs w:val="21"/>
          <w:u w:val="single"/>
        </w:rPr>
      </w:pPr>
      <w:r>
        <w:rPr>
          <w:rStyle w:val="a3"/>
          <w:rFonts w:ascii="宋体" w:hAnsi="宋体" w:cs="宋体" w:hint="eastAsia"/>
          <w:color w:val="333333"/>
          <w:sz w:val="44"/>
          <w:szCs w:val="44"/>
          <w:shd w:val="clear" w:color="auto" w:fill="FFFFFF"/>
        </w:rPr>
        <w:t>招标项目名称:</w:t>
      </w:r>
      <w:r w:rsidR="00B34A92">
        <w:rPr>
          <w:rStyle w:val="a3"/>
          <w:rFonts w:ascii="宋体" w:hAnsi="宋体" w:cs="宋体" w:hint="eastAsia"/>
          <w:color w:val="333333"/>
          <w:sz w:val="32"/>
          <w:szCs w:val="32"/>
          <w:u w:val="single"/>
          <w:shd w:val="clear" w:color="auto" w:fill="FFFFFF"/>
        </w:rPr>
        <w:t>图书</w:t>
      </w:r>
      <w:r w:rsidR="00FF5078" w:rsidRPr="00FF5078">
        <w:rPr>
          <w:rStyle w:val="a3"/>
          <w:rFonts w:ascii="宋体" w:hAnsi="宋体" w:cs="宋体" w:hint="eastAsia"/>
          <w:color w:val="333333"/>
          <w:sz w:val="32"/>
          <w:szCs w:val="32"/>
          <w:u w:val="single"/>
          <w:shd w:val="clear" w:color="auto" w:fill="FFFFFF"/>
        </w:rPr>
        <w:t>采购</w:t>
      </w:r>
      <w:r w:rsidR="00266338" w:rsidRPr="00FF5078">
        <w:rPr>
          <w:rStyle w:val="a3"/>
          <w:rFonts w:ascii="宋体" w:hAnsi="宋体" w:cs="宋体" w:hint="eastAsia"/>
          <w:color w:val="333333"/>
          <w:sz w:val="32"/>
          <w:szCs w:val="32"/>
          <w:u w:val="single"/>
          <w:shd w:val="clear" w:color="auto" w:fill="FFFFFF"/>
        </w:rPr>
        <w:t>项目</w:t>
      </w:r>
      <w:r w:rsidRPr="00FF5078">
        <w:rPr>
          <w:rStyle w:val="a3"/>
          <w:rFonts w:ascii="宋体" w:hAnsi="宋体" w:cs="宋体" w:hint="eastAsia"/>
          <w:color w:val="333333"/>
          <w:sz w:val="32"/>
          <w:szCs w:val="32"/>
          <w:u w:val="single"/>
          <w:shd w:val="clear" w:color="auto" w:fill="FFFFFF"/>
        </w:rPr>
        <w:t>招标</w:t>
      </w:r>
      <w:r w:rsidR="00F717E7">
        <w:rPr>
          <w:rStyle w:val="a3"/>
          <w:rFonts w:ascii="宋体" w:hAnsi="宋体" w:cs="宋体" w:hint="eastAsia"/>
          <w:color w:val="333333"/>
          <w:sz w:val="32"/>
          <w:szCs w:val="32"/>
          <w:u w:val="single"/>
          <w:shd w:val="clear" w:color="auto" w:fill="FFFFFF"/>
        </w:rPr>
        <w:t xml:space="preserve">                 </w:t>
      </w:r>
    </w:p>
    <w:p w:rsidR="00E375AA" w:rsidRDefault="00E375AA">
      <w:pPr>
        <w:pStyle w:val="a6"/>
        <w:widowControl/>
        <w:spacing w:before="0" w:beforeAutospacing="0" w:after="0" w:afterAutospacing="0" w:line="450" w:lineRule="atLeast"/>
        <w:jc w:val="both"/>
        <w:rPr>
          <w:sz w:val="28"/>
          <w:szCs w:val="28"/>
          <w:u w:val="single"/>
        </w:rPr>
      </w:pPr>
      <w:r>
        <w:rPr>
          <w:rStyle w:val="a3"/>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3"/>
          <w:rFonts w:ascii="宋体" w:hAnsi="宋体" w:cs="宋体" w:hint="eastAsia"/>
          <w:color w:val="333333"/>
          <w:sz w:val="28"/>
          <w:szCs w:val="28"/>
          <w:u w:val="single"/>
          <w:shd w:val="clear" w:color="auto" w:fill="FFFFFF"/>
        </w:rPr>
        <w:t> </w:t>
      </w:r>
      <w:r>
        <w:rPr>
          <w:rStyle w:val="a3"/>
          <w:rFonts w:ascii="宋体" w:hAnsi="宋体" w:cs="宋体" w:hint="eastAsia"/>
          <w:color w:val="333333"/>
          <w:sz w:val="32"/>
          <w:szCs w:val="32"/>
          <w:u w:val="single"/>
          <w:shd w:val="clear" w:color="auto" w:fill="FFFFFF"/>
        </w:rPr>
        <w:t xml:space="preserve"> G20</w:t>
      </w:r>
      <w:r w:rsidR="002D626D">
        <w:rPr>
          <w:rStyle w:val="a3"/>
          <w:rFonts w:ascii="宋体" w:hAnsi="宋体" w:cs="宋体" w:hint="eastAsia"/>
          <w:color w:val="333333"/>
          <w:sz w:val="32"/>
          <w:szCs w:val="32"/>
          <w:u w:val="single"/>
          <w:shd w:val="clear" w:color="auto" w:fill="FFFFFF"/>
        </w:rPr>
        <w:t>2</w:t>
      </w:r>
      <w:r w:rsidR="00E2053F">
        <w:rPr>
          <w:rStyle w:val="a3"/>
          <w:rFonts w:ascii="宋体" w:hAnsi="宋体" w:cs="宋体" w:hint="eastAsia"/>
          <w:color w:val="333333"/>
          <w:sz w:val="32"/>
          <w:szCs w:val="32"/>
          <w:u w:val="single"/>
          <w:shd w:val="clear" w:color="auto" w:fill="FFFFFF"/>
        </w:rPr>
        <w:t>5</w:t>
      </w:r>
      <w:r>
        <w:rPr>
          <w:rStyle w:val="a3"/>
          <w:rFonts w:ascii="宋体" w:hAnsi="宋体" w:cs="宋体" w:hint="eastAsia"/>
          <w:color w:val="333333"/>
          <w:sz w:val="32"/>
          <w:szCs w:val="32"/>
          <w:u w:val="single"/>
          <w:shd w:val="clear" w:color="auto" w:fill="FFFFFF"/>
        </w:rPr>
        <w:t>-</w:t>
      </w:r>
      <w:r w:rsidR="002D626D">
        <w:rPr>
          <w:rStyle w:val="a3"/>
          <w:rFonts w:ascii="宋体" w:hAnsi="宋体" w:cs="宋体" w:hint="eastAsia"/>
          <w:color w:val="333333"/>
          <w:sz w:val="32"/>
          <w:szCs w:val="32"/>
          <w:u w:val="single"/>
          <w:shd w:val="clear" w:color="auto" w:fill="FFFFFF"/>
        </w:rPr>
        <w:t>0</w:t>
      </w:r>
      <w:r w:rsidR="00666E42">
        <w:rPr>
          <w:rStyle w:val="a3"/>
          <w:rFonts w:ascii="宋体" w:hAnsi="宋体" w:cs="宋体" w:hint="eastAsia"/>
          <w:color w:val="333333"/>
          <w:sz w:val="32"/>
          <w:szCs w:val="32"/>
          <w:u w:val="single"/>
          <w:shd w:val="clear" w:color="auto" w:fill="FFFFFF"/>
        </w:rPr>
        <w:t>5</w:t>
      </w:r>
      <w:r w:rsidR="00F717E7">
        <w:rPr>
          <w:rStyle w:val="a3"/>
          <w:rFonts w:ascii="宋体" w:hAnsi="宋体" w:cs="宋体" w:hint="eastAsia"/>
          <w:color w:val="333333"/>
          <w:sz w:val="32"/>
          <w:szCs w:val="32"/>
          <w:u w:val="single"/>
          <w:shd w:val="clear" w:color="auto" w:fill="FFFFFF"/>
        </w:rPr>
        <w:t xml:space="preserve">                    </w:t>
      </w:r>
      <w:r>
        <w:rPr>
          <w:rStyle w:val="a3"/>
          <w:rFonts w:ascii="宋体" w:hAnsi="宋体" w:cs="宋体" w:hint="eastAsia"/>
          <w:color w:val="333333"/>
          <w:sz w:val="28"/>
          <w:szCs w:val="28"/>
          <w:u w:val="single"/>
          <w:shd w:val="clear" w:color="auto" w:fill="FFFFFF"/>
        </w:rPr>
        <w:t> </w:t>
      </w:r>
    </w:p>
    <w:p w:rsidR="00E375AA" w:rsidRDefault="00E375AA">
      <w:pPr>
        <w:pStyle w:val="a6"/>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E375AA" w:rsidRDefault="00E375AA">
      <w:pPr>
        <w:pStyle w:val="a6"/>
        <w:widowControl/>
        <w:spacing w:before="0" w:beforeAutospacing="0" w:after="0" w:afterAutospacing="0" w:line="450" w:lineRule="atLeast"/>
        <w:jc w:val="both"/>
        <w:rPr>
          <w:rStyle w:val="a3"/>
          <w:rFonts w:ascii="宋体" w:hAnsi="宋体" w:cs="宋体"/>
          <w:color w:val="333333"/>
          <w:sz w:val="52"/>
          <w:szCs w:val="52"/>
          <w:shd w:val="clear" w:color="auto" w:fill="FFFFFF"/>
        </w:rPr>
      </w:pPr>
    </w:p>
    <w:p w:rsidR="00E375AA" w:rsidRDefault="00E375AA">
      <w:pPr>
        <w:pStyle w:val="a6"/>
        <w:widowControl/>
        <w:spacing w:before="0" w:beforeAutospacing="0" w:after="0" w:afterAutospacing="0" w:line="450" w:lineRule="atLeast"/>
        <w:jc w:val="center"/>
        <w:rPr>
          <w:sz w:val="52"/>
          <w:szCs w:val="52"/>
        </w:rPr>
      </w:pPr>
      <w:r>
        <w:rPr>
          <w:rStyle w:val="a3"/>
          <w:rFonts w:ascii="宋体" w:hAnsi="宋体" w:cs="宋体" w:hint="eastAsia"/>
          <w:color w:val="333333"/>
          <w:sz w:val="52"/>
          <w:szCs w:val="52"/>
          <w:shd w:val="clear" w:color="auto" w:fill="FFFFFF"/>
        </w:rPr>
        <w:t>武汉工商学院招投标办公室</w:t>
      </w:r>
    </w:p>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52"/>
          <w:szCs w:val="52"/>
          <w:shd w:val="clear" w:color="auto" w:fill="FFFFFF"/>
        </w:rPr>
        <w:t>二○</w:t>
      </w:r>
      <w:r w:rsidR="002D626D">
        <w:rPr>
          <w:rStyle w:val="a3"/>
          <w:rFonts w:ascii="宋体" w:hAnsi="宋体" w:cs="宋体" w:hint="eastAsia"/>
          <w:color w:val="333333"/>
          <w:sz w:val="52"/>
          <w:szCs w:val="52"/>
          <w:shd w:val="clear" w:color="auto" w:fill="FFFFFF"/>
        </w:rPr>
        <w:t>二</w:t>
      </w:r>
      <w:r w:rsidR="00E2053F">
        <w:rPr>
          <w:rStyle w:val="a3"/>
          <w:rFonts w:ascii="宋体" w:hAnsi="宋体" w:cs="宋体" w:hint="eastAsia"/>
          <w:color w:val="333333"/>
          <w:sz w:val="52"/>
          <w:szCs w:val="52"/>
          <w:shd w:val="clear" w:color="auto" w:fill="FFFFFF"/>
        </w:rPr>
        <w:t>五</w:t>
      </w:r>
      <w:r>
        <w:rPr>
          <w:rStyle w:val="a3"/>
          <w:rFonts w:ascii="宋体" w:hAnsi="宋体" w:cs="宋体" w:hint="eastAsia"/>
          <w:color w:val="333333"/>
          <w:sz w:val="52"/>
          <w:szCs w:val="52"/>
          <w:shd w:val="clear" w:color="auto" w:fill="FFFFFF"/>
        </w:rPr>
        <w:t>年</w:t>
      </w:r>
      <w:r w:rsidR="00E2053F">
        <w:rPr>
          <w:rStyle w:val="a3"/>
          <w:rFonts w:ascii="宋体" w:hAnsi="宋体" w:cs="宋体" w:hint="eastAsia"/>
          <w:color w:val="333333"/>
          <w:sz w:val="52"/>
          <w:szCs w:val="52"/>
          <w:shd w:val="clear" w:color="auto" w:fill="FFFFFF"/>
        </w:rPr>
        <w:t>三</w:t>
      </w:r>
      <w:r>
        <w:rPr>
          <w:rStyle w:val="a3"/>
          <w:rFonts w:ascii="宋体" w:hAnsi="宋体" w:cs="宋体" w:hint="eastAsia"/>
          <w:color w:val="333333"/>
          <w:sz w:val="52"/>
          <w:szCs w:val="52"/>
          <w:shd w:val="clear" w:color="auto" w:fill="FFFFFF"/>
        </w:rPr>
        <w:t>月</w:t>
      </w:r>
    </w:p>
    <w:p w:rsidR="00E375AA"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lastRenderedPageBreak/>
        <w:t>第一部分</w:t>
      </w:r>
      <w:r w:rsidRPr="00922BC2">
        <w:rPr>
          <w:rFonts w:ascii="宋体" w:hAnsi="宋体" w:cs="宋体" w:hint="eastAsia"/>
          <w:b/>
          <w:sz w:val="28"/>
          <w:szCs w:val="28"/>
        </w:rPr>
        <w:t>  </w:t>
      </w:r>
      <w:r w:rsidRPr="00922BC2">
        <w:rPr>
          <w:rFonts w:ascii="仿宋" w:eastAsia="仿宋" w:hAnsi="仿宋" w:hint="eastAsia"/>
          <w:b/>
          <w:sz w:val="28"/>
          <w:szCs w:val="28"/>
        </w:rPr>
        <w:t xml:space="preserve"> 招（议）标邀请</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根据我校实际需求，现面向社会邀请具有实力的单位进行我校的</w:t>
      </w:r>
      <w:r w:rsidR="00B34A92">
        <w:rPr>
          <w:rFonts w:ascii="仿宋" w:eastAsia="仿宋" w:hAnsi="仿宋" w:hint="eastAsia"/>
          <w:sz w:val="24"/>
        </w:rPr>
        <w:t>图书</w:t>
      </w:r>
      <w:r w:rsidR="00FF5078">
        <w:rPr>
          <w:rFonts w:ascii="仿宋" w:eastAsia="仿宋" w:hAnsi="仿宋" w:hint="eastAsia"/>
          <w:sz w:val="24"/>
        </w:rPr>
        <w:t>采购</w:t>
      </w:r>
      <w:r w:rsidR="0090017E">
        <w:rPr>
          <w:rFonts w:ascii="仿宋" w:eastAsia="仿宋" w:hAnsi="仿宋" w:hint="eastAsia"/>
          <w:sz w:val="24"/>
        </w:rPr>
        <w:t>项目</w:t>
      </w:r>
      <w:r w:rsidRPr="008B7BCC">
        <w:rPr>
          <w:rFonts w:ascii="仿宋" w:eastAsia="仿宋" w:hAnsi="仿宋" w:hint="eastAsia"/>
          <w:sz w:val="24"/>
        </w:rPr>
        <w:t>招标，欢迎能满足标书要求的厂家前来投标。</w:t>
      </w:r>
    </w:p>
    <w:p w:rsidR="00E375AA" w:rsidRPr="008B7BCC" w:rsidRDefault="008B7BCC"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一、</w:t>
      </w:r>
      <w:r w:rsidR="00E375AA" w:rsidRPr="00922BC2">
        <w:rPr>
          <w:rFonts w:ascii="仿宋" w:eastAsia="仿宋" w:hAnsi="仿宋" w:hint="eastAsia"/>
          <w:b/>
          <w:sz w:val="24"/>
        </w:rPr>
        <w:t>招标项目名称：</w:t>
      </w:r>
      <w:r w:rsidR="00B34A92">
        <w:rPr>
          <w:rFonts w:ascii="仿宋" w:eastAsia="仿宋" w:hAnsi="仿宋" w:hint="eastAsia"/>
          <w:sz w:val="24"/>
        </w:rPr>
        <w:t>图书</w:t>
      </w:r>
      <w:r w:rsidR="00FF5078">
        <w:rPr>
          <w:rFonts w:ascii="仿宋" w:eastAsia="仿宋" w:hAnsi="仿宋" w:hint="eastAsia"/>
          <w:sz w:val="24"/>
        </w:rPr>
        <w:t>采购</w:t>
      </w:r>
      <w:r w:rsidR="00266338">
        <w:rPr>
          <w:rFonts w:ascii="仿宋" w:eastAsia="仿宋" w:hAnsi="仿宋" w:hint="eastAsia"/>
          <w:sz w:val="24"/>
        </w:rPr>
        <w:t>项目</w:t>
      </w:r>
    </w:p>
    <w:p w:rsidR="00E375AA" w:rsidRDefault="007C4D7B" w:rsidP="008B7BCC">
      <w:pPr>
        <w:spacing w:line="440" w:lineRule="exact"/>
        <w:ind w:firstLineChars="200" w:firstLine="480"/>
        <w:jc w:val="left"/>
        <w:rPr>
          <w:rFonts w:ascii="仿宋" w:eastAsia="仿宋" w:hAnsi="仿宋"/>
          <w:sz w:val="24"/>
        </w:rPr>
      </w:pPr>
      <w:r>
        <w:rPr>
          <w:rFonts w:ascii="仿宋" w:eastAsia="仿宋" w:hAnsi="仿宋" w:hint="eastAsia"/>
          <w:sz w:val="24"/>
        </w:rPr>
        <w:t>202</w:t>
      </w:r>
      <w:r w:rsidR="00E2053F">
        <w:rPr>
          <w:rFonts w:ascii="仿宋" w:eastAsia="仿宋" w:hAnsi="仿宋" w:hint="eastAsia"/>
          <w:sz w:val="24"/>
        </w:rPr>
        <w:t>5</w:t>
      </w:r>
      <w:r>
        <w:rPr>
          <w:rFonts w:ascii="仿宋" w:eastAsia="仿宋" w:hAnsi="仿宋" w:hint="eastAsia"/>
          <w:sz w:val="24"/>
        </w:rPr>
        <w:t xml:space="preserve">年 </w:t>
      </w:r>
      <w:r w:rsidR="00E2053F">
        <w:rPr>
          <w:rFonts w:ascii="仿宋" w:eastAsia="仿宋" w:hAnsi="仿宋" w:hint="eastAsia"/>
          <w:sz w:val="24"/>
        </w:rPr>
        <w:t>3</w:t>
      </w:r>
      <w:r>
        <w:rPr>
          <w:rFonts w:ascii="仿宋" w:eastAsia="仿宋" w:hAnsi="仿宋" w:hint="eastAsia"/>
          <w:sz w:val="24"/>
        </w:rPr>
        <w:t xml:space="preserve"> 月 </w:t>
      </w:r>
      <w:r w:rsidR="00E2053F">
        <w:rPr>
          <w:rFonts w:ascii="仿宋" w:eastAsia="仿宋" w:hAnsi="仿宋" w:hint="eastAsia"/>
          <w:sz w:val="24"/>
        </w:rPr>
        <w:t>3</w:t>
      </w:r>
      <w:r w:rsidR="004E1D91">
        <w:rPr>
          <w:rFonts w:ascii="仿宋" w:eastAsia="仿宋" w:hAnsi="仿宋" w:hint="eastAsia"/>
          <w:sz w:val="24"/>
        </w:rPr>
        <w:t>1</w:t>
      </w:r>
      <w:r>
        <w:rPr>
          <w:rFonts w:ascii="仿宋" w:eastAsia="仿宋" w:hAnsi="仿宋"/>
          <w:sz w:val="24"/>
        </w:rPr>
        <w:t xml:space="preserve"> </w:t>
      </w:r>
      <w:r>
        <w:rPr>
          <w:rFonts w:ascii="仿宋" w:eastAsia="仿宋" w:hAnsi="仿宋" w:hint="eastAsia"/>
          <w:sz w:val="24"/>
        </w:rPr>
        <w:t>日下午16:30前，请有意向的单位将法人授权委托书、被委托人身份证、营业执照副本等上述资料彩色扫描件（全部资料扫描为一个PDF文件）发送至331678357@qq.com邮箱，待招标方审查无误后，将联系供应商进行线上缴纳文件费，</w:t>
      </w:r>
      <w:r w:rsidR="00E375AA" w:rsidRPr="008B7BCC">
        <w:rPr>
          <w:rFonts w:ascii="仿宋" w:eastAsia="仿宋" w:hAnsi="仿宋" w:hint="eastAsia"/>
          <w:sz w:val="24"/>
        </w:rPr>
        <w:t>每份招标文件需交</w:t>
      </w:r>
      <w:r w:rsidR="00E2053F">
        <w:rPr>
          <w:rFonts w:ascii="仿宋" w:eastAsia="仿宋" w:hAnsi="仿宋" w:hint="eastAsia"/>
          <w:sz w:val="24"/>
        </w:rPr>
        <w:t>3</w:t>
      </w:r>
      <w:r w:rsidR="00E375AA" w:rsidRPr="008B7BCC">
        <w:rPr>
          <w:rFonts w:ascii="仿宋" w:eastAsia="仿宋" w:hAnsi="仿宋" w:hint="eastAsia"/>
          <w:sz w:val="24"/>
        </w:rPr>
        <w:t>00元资料费（该费用收取后概不退还）。</w:t>
      </w:r>
    </w:p>
    <w:p w:rsidR="00694DA0" w:rsidRDefault="00694DA0" w:rsidP="00694DA0">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694DA0" w:rsidRDefault="00694DA0" w:rsidP="00694DA0">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694DA0" w:rsidRPr="008B7BCC" w:rsidRDefault="00694DA0" w:rsidP="00694DA0">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E375AA"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每个投标单位在递交投标书之前</w:t>
      </w:r>
      <w:r w:rsidR="00486E59">
        <w:rPr>
          <w:rFonts w:ascii="仿宋" w:eastAsia="仿宋" w:hAnsi="仿宋" w:hint="eastAsia"/>
          <w:sz w:val="24"/>
          <w:u w:val="single"/>
        </w:rPr>
        <w:t>需交纳保证金</w:t>
      </w:r>
      <w:r w:rsidR="00FF5078">
        <w:rPr>
          <w:rFonts w:ascii="仿宋" w:eastAsia="仿宋" w:hAnsi="仿宋" w:hint="eastAsia"/>
          <w:sz w:val="24"/>
          <w:u w:val="single"/>
        </w:rPr>
        <w:t>1</w:t>
      </w:r>
      <w:r w:rsidR="00486E59">
        <w:rPr>
          <w:rFonts w:ascii="仿宋" w:eastAsia="仿宋" w:hAnsi="仿宋" w:hint="eastAsia"/>
          <w:sz w:val="24"/>
          <w:u w:val="single"/>
        </w:rPr>
        <w:t>0000.00元</w:t>
      </w:r>
      <w:r w:rsidRPr="008B7BCC">
        <w:rPr>
          <w:rFonts w:ascii="仿宋" w:eastAsia="仿宋" w:hAnsi="仿宋" w:hint="eastAsia"/>
          <w:sz w:val="24"/>
        </w:rPr>
        <w:t>，开标后未中标单位的保证金在十个工作日内不计息全额退还,中标单位的保证金则转为合同履约保证金。</w:t>
      </w:r>
    </w:p>
    <w:p w:rsidR="007C4D7B" w:rsidRDefault="007C4D7B" w:rsidP="007C4D7B">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745323" w:rsidRPr="00745323" w:rsidRDefault="007C4D7B" w:rsidP="00745323">
      <w:pPr>
        <w:spacing w:line="440" w:lineRule="exact"/>
        <w:ind w:firstLineChars="200" w:firstLine="480"/>
        <w:jc w:val="left"/>
        <w:rPr>
          <w:rFonts w:ascii="仿宋" w:eastAsia="仿宋" w:hAnsi="仿宋"/>
          <w:sz w:val="24"/>
        </w:rPr>
      </w:pPr>
      <w:r>
        <w:rPr>
          <w:rFonts w:ascii="仿宋" w:eastAsia="仿宋" w:hAnsi="仿宋" w:hint="eastAsia"/>
          <w:sz w:val="24"/>
        </w:rPr>
        <w:t>户  名</w:t>
      </w:r>
      <w:r w:rsidR="00745323" w:rsidRPr="00745323">
        <w:rPr>
          <w:rFonts w:ascii="仿宋" w:eastAsia="仿宋" w:hAnsi="仿宋" w:hint="eastAsia"/>
          <w:sz w:val="24"/>
        </w:rPr>
        <w:t>：武汉工商学院</w:t>
      </w:r>
    </w:p>
    <w:p w:rsidR="00745323" w:rsidRPr="00745323"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开户行：建行</w:t>
      </w:r>
      <w:r>
        <w:rPr>
          <w:rFonts w:ascii="仿宋" w:eastAsia="仿宋" w:hAnsi="仿宋" w:hint="eastAsia"/>
          <w:sz w:val="24"/>
        </w:rPr>
        <w:t>武汉洪福</w:t>
      </w:r>
      <w:r w:rsidRPr="00745323">
        <w:rPr>
          <w:rFonts w:ascii="仿宋" w:eastAsia="仿宋" w:hAnsi="仿宋" w:hint="eastAsia"/>
          <w:sz w:val="24"/>
        </w:rPr>
        <w:t>支行</w:t>
      </w:r>
    </w:p>
    <w:p w:rsidR="00745323" w:rsidRPr="008B7BCC"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账  号：42001237044050001270</w:t>
      </w:r>
    </w:p>
    <w:p w:rsidR="00E375AA" w:rsidRPr="00922BC2" w:rsidRDefault="00E375AA" w:rsidP="00922BC2">
      <w:pPr>
        <w:spacing w:line="440" w:lineRule="exact"/>
        <w:ind w:firstLineChars="200" w:firstLine="482"/>
        <w:jc w:val="left"/>
        <w:rPr>
          <w:rFonts w:ascii="仿宋" w:eastAsia="仿宋" w:hAnsi="仿宋"/>
          <w:b/>
          <w:sz w:val="24"/>
        </w:rPr>
      </w:pPr>
      <w:r w:rsidRPr="00922BC2">
        <w:rPr>
          <w:rFonts w:ascii="仿宋" w:eastAsia="仿宋" w:hAnsi="仿宋" w:hint="eastAsia"/>
          <w:b/>
          <w:sz w:val="24"/>
        </w:rPr>
        <w:t>二、投标截止时间</w:t>
      </w:r>
      <w:r w:rsidR="00922BC2">
        <w:rPr>
          <w:rFonts w:ascii="仿宋" w:eastAsia="仿宋" w:hAnsi="仿宋" w:hint="eastAsia"/>
          <w:b/>
          <w:sz w:val="24"/>
        </w:rPr>
        <w:t>：</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投标单位于20</w:t>
      </w:r>
      <w:r w:rsidR="00AB4BA5">
        <w:rPr>
          <w:rFonts w:ascii="仿宋" w:eastAsia="仿宋" w:hAnsi="仿宋" w:hint="eastAsia"/>
          <w:sz w:val="24"/>
        </w:rPr>
        <w:t>2</w:t>
      </w:r>
      <w:r w:rsidR="00E2053F">
        <w:rPr>
          <w:rFonts w:ascii="仿宋" w:eastAsia="仿宋" w:hAnsi="仿宋" w:hint="eastAsia"/>
          <w:sz w:val="24"/>
        </w:rPr>
        <w:t>5</w:t>
      </w:r>
      <w:r w:rsidRPr="008B7BCC">
        <w:rPr>
          <w:rFonts w:ascii="仿宋" w:eastAsia="仿宋" w:hAnsi="仿宋" w:hint="eastAsia"/>
          <w:sz w:val="24"/>
        </w:rPr>
        <w:t>年</w:t>
      </w:r>
      <w:r w:rsidR="00E2053F">
        <w:rPr>
          <w:rFonts w:ascii="仿宋" w:eastAsia="仿宋" w:hAnsi="仿宋" w:hint="eastAsia"/>
          <w:sz w:val="24"/>
        </w:rPr>
        <w:t xml:space="preserve">  </w:t>
      </w:r>
      <w:r w:rsidRPr="008B7BCC">
        <w:rPr>
          <w:rFonts w:ascii="仿宋" w:eastAsia="仿宋" w:hAnsi="仿宋" w:hint="eastAsia"/>
          <w:sz w:val="24"/>
        </w:rPr>
        <w:t>月</w:t>
      </w:r>
      <w:r w:rsidR="00E2053F">
        <w:rPr>
          <w:rFonts w:ascii="仿宋" w:eastAsia="仿宋" w:hAnsi="仿宋" w:hint="eastAsia"/>
          <w:sz w:val="24"/>
        </w:rPr>
        <w:t xml:space="preserve">  </w:t>
      </w:r>
      <w:r w:rsidRPr="008B7BCC">
        <w:rPr>
          <w:rFonts w:ascii="仿宋" w:eastAsia="仿宋" w:hAnsi="仿宋" w:hint="eastAsia"/>
          <w:sz w:val="24"/>
        </w:rPr>
        <w:t>日，将投标文件交到武汉工商学院招投标办公室。如有延误，视为废标；中标单位应在我</w:t>
      </w:r>
      <w:r w:rsidR="00131F08">
        <w:rPr>
          <w:rFonts w:ascii="仿宋" w:eastAsia="仿宋" w:hAnsi="仿宋" w:hint="eastAsia"/>
          <w:sz w:val="24"/>
        </w:rPr>
        <w:t>校</w:t>
      </w:r>
      <w:r w:rsidRPr="008B7BCC">
        <w:rPr>
          <w:rFonts w:ascii="仿宋" w:eastAsia="仿宋" w:hAnsi="仿宋" w:hint="eastAsia"/>
          <w:sz w:val="24"/>
        </w:rPr>
        <w:t>规定的时间内</w:t>
      </w:r>
      <w:r w:rsidR="00131F08">
        <w:rPr>
          <w:rFonts w:ascii="仿宋" w:eastAsia="仿宋" w:hAnsi="仿宋" w:hint="eastAsia"/>
          <w:sz w:val="24"/>
        </w:rPr>
        <w:t>来</w:t>
      </w:r>
      <w:r w:rsidRPr="008B7BCC">
        <w:rPr>
          <w:rFonts w:ascii="仿宋" w:eastAsia="仿宋" w:hAnsi="仿宋" w:hint="eastAsia"/>
          <w:sz w:val="24"/>
        </w:rPr>
        <w:t>签订合同，逾期视中标单位放弃中标，我</w:t>
      </w:r>
      <w:r w:rsidR="00131F08">
        <w:rPr>
          <w:rFonts w:ascii="仿宋" w:eastAsia="仿宋" w:hAnsi="仿宋" w:hint="eastAsia"/>
          <w:sz w:val="24"/>
        </w:rPr>
        <w:t>校</w:t>
      </w:r>
      <w:r w:rsidRPr="008B7BCC">
        <w:rPr>
          <w:rFonts w:ascii="仿宋" w:eastAsia="仿宋" w:hAnsi="仿宋" w:hint="eastAsia"/>
          <w:sz w:val="24"/>
        </w:rPr>
        <w:t>有权扣留保证金。</w:t>
      </w:r>
    </w:p>
    <w:p w:rsidR="007B4D33" w:rsidRPr="00A678DF" w:rsidRDefault="005576D6" w:rsidP="007B4D33">
      <w:pPr>
        <w:spacing w:line="500" w:lineRule="exact"/>
        <w:ind w:firstLineChars="200" w:firstLine="480"/>
        <w:rPr>
          <w:rFonts w:ascii="仿宋_GB2312" w:eastAsia="仿宋_GB2312" w:hAnsi="宋体"/>
          <w:sz w:val="28"/>
          <w:szCs w:val="28"/>
        </w:rPr>
      </w:pPr>
      <w:r w:rsidRPr="008B7BCC">
        <w:rPr>
          <w:rFonts w:ascii="仿宋" w:eastAsia="仿宋" w:hAnsi="仿宋" w:hint="eastAsia"/>
          <w:sz w:val="24"/>
        </w:rPr>
        <w:t>付款方式：</w:t>
      </w:r>
      <w:r w:rsidR="00FF5078">
        <w:rPr>
          <w:rFonts w:ascii="仿宋" w:eastAsia="仿宋" w:hAnsi="仿宋" w:hint="eastAsia"/>
          <w:sz w:val="24"/>
        </w:rPr>
        <w:t>货到验收合格后支付合同款的90%，验收满一年后无质量问题付清尾款</w:t>
      </w:r>
      <w:r w:rsidR="007B4D33" w:rsidRPr="007B4D33">
        <w:rPr>
          <w:rFonts w:ascii="仿宋" w:eastAsia="仿宋" w:hAnsi="仿宋" w:hint="eastAsia"/>
          <w:sz w:val="24"/>
        </w:rPr>
        <w:t>。</w:t>
      </w:r>
    </w:p>
    <w:p w:rsidR="00E375AA" w:rsidRPr="008B7BCC" w:rsidRDefault="00E375AA" w:rsidP="007B4D33">
      <w:pPr>
        <w:spacing w:line="440" w:lineRule="exact"/>
        <w:ind w:firstLineChars="200" w:firstLine="482"/>
        <w:jc w:val="left"/>
        <w:rPr>
          <w:rFonts w:ascii="仿宋" w:eastAsia="仿宋" w:hAnsi="仿宋"/>
          <w:sz w:val="24"/>
        </w:rPr>
      </w:pPr>
      <w:r w:rsidRPr="00922BC2">
        <w:rPr>
          <w:rFonts w:ascii="仿宋" w:eastAsia="仿宋" w:hAnsi="仿宋" w:hint="eastAsia"/>
          <w:b/>
          <w:sz w:val="24"/>
        </w:rPr>
        <w:t>开标日期：</w:t>
      </w:r>
      <w:r w:rsidRPr="008B7BCC">
        <w:rPr>
          <w:rFonts w:ascii="仿宋" w:eastAsia="仿宋" w:hAnsi="仿宋" w:hint="eastAsia"/>
          <w:sz w:val="24"/>
        </w:rPr>
        <w:t>另行通知</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招标单位：</w:t>
      </w:r>
      <w:r w:rsidRPr="008B7BCC">
        <w:rPr>
          <w:rFonts w:ascii="仿宋" w:eastAsia="仿宋" w:hAnsi="仿宋" w:hint="eastAsia"/>
          <w:sz w:val="24"/>
        </w:rPr>
        <w:t>武汉工商学院</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执行单位：</w:t>
      </w:r>
      <w:r w:rsidRPr="008B7BCC">
        <w:rPr>
          <w:rFonts w:ascii="仿宋" w:eastAsia="仿宋" w:hAnsi="仿宋" w:hint="eastAsia"/>
          <w:sz w:val="24"/>
        </w:rPr>
        <w:t>武汉工商学院招投标办公室</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地</w:t>
      </w:r>
      <w:r w:rsidR="008B7BCC" w:rsidRPr="00922BC2">
        <w:rPr>
          <w:rFonts w:ascii="仿宋" w:eastAsia="仿宋" w:hAnsi="仿宋" w:hint="eastAsia"/>
          <w:b/>
          <w:sz w:val="24"/>
        </w:rPr>
        <w:t>  </w:t>
      </w:r>
      <w:r w:rsidRPr="00922BC2">
        <w:rPr>
          <w:rFonts w:ascii="仿宋" w:eastAsia="仿宋" w:hAnsi="仿宋" w:hint="eastAsia"/>
          <w:b/>
          <w:sz w:val="24"/>
        </w:rPr>
        <w:t>址：</w:t>
      </w:r>
      <w:r w:rsidRPr="008B7BCC">
        <w:rPr>
          <w:rFonts w:ascii="仿宋" w:eastAsia="仿宋" w:hAnsi="仿宋" w:hint="eastAsia"/>
          <w:sz w:val="24"/>
        </w:rPr>
        <w:t>武汉市洪山区黄家湖西路3号</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联 系 人：</w:t>
      </w:r>
      <w:r w:rsidR="00277575" w:rsidRPr="008B7BCC">
        <w:rPr>
          <w:rFonts w:ascii="仿宋" w:eastAsia="仿宋" w:hAnsi="仿宋" w:hint="eastAsia"/>
          <w:sz w:val="24"/>
        </w:rPr>
        <w:t xml:space="preserve">商务部分  </w:t>
      </w:r>
      <w:r w:rsidR="00172B0F">
        <w:rPr>
          <w:rFonts w:ascii="仿宋" w:eastAsia="仿宋" w:hAnsi="仿宋" w:hint="eastAsia"/>
          <w:sz w:val="24"/>
        </w:rPr>
        <w:t>胡</w:t>
      </w:r>
      <w:r w:rsidRPr="008B7BCC">
        <w:rPr>
          <w:rFonts w:ascii="仿宋" w:eastAsia="仿宋" w:hAnsi="仿宋" w:hint="eastAsia"/>
          <w:sz w:val="24"/>
        </w:rPr>
        <w:t>老师　　联系方式：027-881470</w:t>
      </w:r>
      <w:r w:rsidR="00922BC2">
        <w:rPr>
          <w:rFonts w:ascii="仿宋" w:eastAsia="仿宋" w:hAnsi="仿宋" w:hint="eastAsia"/>
          <w:sz w:val="24"/>
        </w:rPr>
        <w:t>40</w:t>
      </w:r>
      <w:r w:rsidR="00A3513D">
        <w:rPr>
          <w:rFonts w:ascii="仿宋" w:eastAsia="仿宋" w:hAnsi="仿宋" w:hint="eastAsia"/>
          <w:sz w:val="24"/>
        </w:rPr>
        <w:t>/15871758771</w:t>
      </w:r>
      <w:bookmarkStart w:id="0" w:name="_GoBack"/>
      <w:bookmarkEnd w:id="0"/>
    </w:p>
    <w:p w:rsidR="000D2F7B" w:rsidRPr="008B7BCC" w:rsidRDefault="00277575" w:rsidP="00870885">
      <w:pPr>
        <w:spacing w:line="440" w:lineRule="exact"/>
        <w:ind w:firstLineChars="700" w:firstLine="1680"/>
        <w:jc w:val="left"/>
        <w:rPr>
          <w:rFonts w:ascii="仿宋" w:eastAsia="仿宋" w:hAnsi="仿宋"/>
          <w:sz w:val="24"/>
        </w:rPr>
      </w:pPr>
      <w:r w:rsidRPr="008B7BCC">
        <w:rPr>
          <w:rFonts w:ascii="仿宋" w:eastAsia="仿宋" w:hAnsi="仿宋" w:hint="eastAsia"/>
          <w:sz w:val="24"/>
        </w:rPr>
        <w:t xml:space="preserve">技术部分  </w:t>
      </w:r>
      <w:r w:rsidR="009F1C19">
        <w:rPr>
          <w:rFonts w:ascii="仿宋" w:eastAsia="仿宋" w:hAnsi="仿宋" w:hint="eastAsia"/>
          <w:sz w:val="24"/>
        </w:rPr>
        <w:t>郑</w:t>
      </w:r>
      <w:r w:rsidR="00D41A99">
        <w:rPr>
          <w:rFonts w:ascii="仿宋" w:eastAsia="仿宋" w:hAnsi="仿宋" w:hint="eastAsia"/>
          <w:sz w:val="24"/>
        </w:rPr>
        <w:t>老师    联系方式：</w:t>
      </w:r>
      <w:r w:rsidR="009F1C19" w:rsidRPr="009F1C19">
        <w:rPr>
          <w:rFonts w:ascii="仿宋" w:eastAsia="仿宋" w:hAnsi="仿宋"/>
          <w:sz w:val="24"/>
        </w:rPr>
        <w:t>15927175885</w:t>
      </w:r>
    </w:p>
    <w:p w:rsidR="00E375AA" w:rsidRPr="008B7BCC" w:rsidRDefault="00E375AA" w:rsidP="008B7BCC">
      <w:pPr>
        <w:spacing w:line="440" w:lineRule="exact"/>
        <w:ind w:firstLineChars="200" w:firstLine="480"/>
        <w:jc w:val="left"/>
        <w:rPr>
          <w:rFonts w:ascii="仿宋" w:eastAsia="仿宋" w:hAnsi="仿宋"/>
          <w:sz w:val="24"/>
        </w:rPr>
      </w:pPr>
    </w:p>
    <w:p w:rsidR="009C28F1"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lastRenderedPageBreak/>
        <w:t>第二部分   投标须知</w:t>
      </w:r>
      <w:bookmarkStart w:id="1" w:name="_Toc310528355"/>
      <w:bookmarkStart w:id="2" w:name="_Toc311463004"/>
      <w:bookmarkStart w:id="3" w:name="_Toc355795126"/>
      <w:bookmarkStart w:id="4" w:name="_Toc516597096"/>
    </w:p>
    <w:bookmarkEnd w:id="1"/>
    <w:bookmarkEnd w:id="2"/>
    <w:bookmarkEnd w:id="3"/>
    <w:bookmarkEnd w:id="4"/>
    <w:p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一、招标方式：邀请招标、议评开标。</w:t>
      </w:r>
    </w:p>
    <w:p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二、投标者要求及相关说明：</w:t>
      </w:r>
    </w:p>
    <w:p w:rsidR="007B4D33" w:rsidRPr="007B4D33" w:rsidRDefault="007B4D33" w:rsidP="007B4D33">
      <w:pPr>
        <w:spacing w:line="500" w:lineRule="exact"/>
        <w:ind w:firstLineChars="200" w:firstLine="480"/>
        <w:rPr>
          <w:rFonts w:ascii="仿宋" w:eastAsia="仿宋" w:hAnsi="仿宋"/>
          <w:sz w:val="24"/>
        </w:rPr>
      </w:pPr>
      <w:r w:rsidRPr="007B4D33">
        <w:rPr>
          <w:rFonts w:ascii="仿宋" w:eastAsia="仿宋" w:hAnsi="仿宋" w:hint="eastAsia"/>
          <w:sz w:val="24"/>
        </w:rPr>
        <w:t>1、</w:t>
      </w:r>
      <w:r w:rsidR="00B34A92" w:rsidRPr="00B34A92">
        <w:rPr>
          <w:rFonts w:ascii="仿宋" w:eastAsia="仿宋" w:hAnsi="仿宋" w:hint="eastAsia"/>
          <w:sz w:val="24"/>
        </w:rPr>
        <w:t>投标公司必须是在中华人民共和国境内注册并取得营业执照实力雄厚的公司。</w:t>
      </w:r>
    </w:p>
    <w:p w:rsidR="006D22F0" w:rsidRDefault="006D22F0" w:rsidP="006D22F0">
      <w:pPr>
        <w:spacing w:line="500" w:lineRule="exact"/>
        <w:ind w:firstLineChars="200" w:firstLine="480"/>
        <w:rPr>
          <w:rFonts w:ascii="仿宋" w:eastAsia="仿宋" w:hAnsi="仿宋"/>
          <w:sz w:val="24"/>
        </w:rPr>
      </w:pPr>
      <w:r w:rsidRPr="007B4D33">
        <w:rPr>
          <w:rFonts w:ascii="仿宋" w:eastAsia="仿宋" w:hAnsi="仿宋" w:hint="eastAsia"/>
          <w:sz w:val="24"/>
        </w:rPr>
        <w:t>2、</w:t>
      </w:r>
      <w:r w:rsidR="00BA45AD" w:rsidRPr="00BA45AD">
        <w:rPr>
          <w:rFonts w:ascii="仿宋" w:eastAsia="仿宋" w:hAnsi="仿宋" w:hint="eastAsia"/>
          <w:sz w:val="24"/>
        </w:rPr>
        <w:t>具有履行合同所必须的业务能力和丰富的工作经验。</w:t>
      </w:r>
    </w:p>
    <w:p w:rsidR="006D22F0" w:rsidRDefault="006D22F0" w:rsidP="006D22F0">
      <w:pPr>
        <w:spacing w:line="500" w:lineRule="exact"/>
        <w:ind w:firstLineChars="200" w:firstLine="480"/>
        <w:rPr>
          <w:rFonts w:ascii="仿宋" w:eastAsia="仿宋" w:hAnsi="仿宋"/>
          <w:sz w:val="24"/>
        </w:rPr>
      </w:pPr>
      <w:r>
        <w:rPr>
          <w:rFonts w:ascii="仿宋" w:eastAsia="仿宋" w:hAnsi="仿宋" w:hint="eastAsia"/>
          <w:sz w:val="24"/>
        </w:rPr>
        <w:t>3</w:t>
      </w:r>
      <w:r w:rsidRPr="007B4D33">
        <w:rPr>
          <w:rFonts w:ascii="仿宋" w:eastAsia="仿宋" w:hAnsi="仿宋" w:hint="eastAsia"/>
          <w:sz w:val="24"/>
        </w:rPr>
        <w:t>、</w:t>
      </w:r>
      <w:r w:rsidR="00BA45AD" w:rsidRPr="00BA45AD">
        <w:rPr>
          <w:rFonts w:ascii="仿宋" w:eastAsia="仿宋" w:hAnsi="仿宋" w:hint="eastAsia"/>
          <w:sz w:val="24"/>
        </w:rPr>
        <w:t>具有较强的经济实力、良好的企业信誉及售后服务能力。</w:t>
      </w:r>
    </w:p>
    <w:p w:rsidR="00BA45AD" w:rsidRPr="00BA45AD" w:rsidRDefault="00BA45AD" w:rsidP="00BA45AD">
      <w:pPr>
        <w:spacing w:line="500" w:lineRule="exact"/>
        <w:ind w:firstLineChars="200" w:firstLine="480"/>
        <w:rPr>
          <w:rFonts w:ascii="仿宋" w:eastAsia="仿宋" w:hAnsi="仿宋"/>
          <w:sz w:val="24"/>
        </w:rPr>
      </w:pPr>
      <w:r w:rsidRPr="00BA45AD">
        <w:rPr>
          <w:rFonts w:ascii="仿宋" w:eastAsia="仿宋" w:hAnsi="仿宋" w:hint="eastAsia"/>
          <w:sz w:val="24"/>
        </w:rPr>
        <w:t>4、经营及资信状况较好，有相关的销售业绩。</w:t>
      </w:r>
    </w:p>
    <w:p w:rsidR="00BA45AD" w:rsidRDefault="00BA45AD" w:rsidP="00BA45AD">
      <w:pPr>
        <w:spacing w:line="500" w:lineRule="exact"/>
        <w:ind w:firstLineChars="200" w:firstLine="480"/>
        <w:rPr>
          <w:rFonts w:ascii="仿宋" w:eastAsia="仿宋" w:hAnsi="仿宋"/>
          <w:sz w:val="24"/>
        </w:rPr>
      </w:pPr>
      <w:r w:rsidRPr="00BA45AD">
        <w:rPr>
          <w:rFonts w:ascii="仿宋" w:eastAsia="仿宋" w:hAnsi="仿宋" w:hint="eastAsia"/>
          <w:sz w:val="24"/>
        </w:rPr>
        <w:t>5、具有较强的技术力量。</w:t>
      </w:r>
    </w:p>
    <w:p w:rsidR="00BA45AD" w:rsidRPr="00BA45AD" w:rsidRDefault="00BA45AD" w:rsidP="00BA45AD">
      <w:pPr>
        <w:spacing w:line="500" w:lineRule="exact"/>
        <w:ind w:firstLineChars="200" w:firstLine="480"/>
        <w:rPr>
          <w:rFonts w:ascii="仿宋" w:eastAsia="仿宋" w:hAnsi="仿宋"/>
          <w:sz w:val="24"/>
        </w:rPr>
      </w:pPr>
      <w:r>
        <w:rPr>
          <w:rFonts w:ascii="仿宋" w:eastAsia="仿宋" w:hAnsi="仿宋" w:hint="eastAsia"/>
          <w:sz w:val="24"/>
        </w:rPr>
        <w:t>6、</w:t>
      </w:r>
      <w:r w:rsidRPr="007B4D33">
        <w:rPr>
          <w:rFonts w:ascii="仿宋" w:eastAsia="仿宋" w:hAnsi="仿宋" w:hint="eastAsia"/>
          <w:sz w:val="24"/>
        </w:rPr>
        <w:t>投标价均按人民币报价，且为含制作、运输、安装、验收及税价。</w:t>
      </w:r>
    </w:p>
    <w:p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三</w:t>
      </w:r>
      <w:r w:rsidR="008B7BCC" w:rsidRPr="008B7BCC">
        <w:rPr>
          <w:rFonts w:ascii="仿宋" w:eastAsia="仿宋" w:hAnsi="仿宋" w:hint="eastAsia"/>
          <w:b/>
          <w:sz w:val="24"/>
        </w:rPr>
        <w:t>、投标费用：</w:t>
      </w:r>
      <w:r w:rsidR="008B7BCC" w:rsidRPr="007B4D33">
        <w:rPr>
          <w:rFonts w:ascii="仿宋" w:eastAsia="仿宋" w:hAnsi="仿宋" w:hint="eastAsia"/>
          <w:sz w:val="24"/>
        </w:rPr>
        <w:t>无论投标结果如何,投标者自行承担投标发生的所有费用。</w:t>
      </w:r>
    </w:p>
    <w:p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四</w:t>
      </w:r>
      <w:r w:rsidR="008B7BCC" w:rsidRPr="008B7BCC">
        <w:rPr>
          <w:rFonts w:ascii="仿宋" w:eastAsia="仿宋" w:hAnsi="仿宋" w:hint="eastAsia"/>
          <w:b/>
          <w:sz w:val="24"/>
        </w:rPr>
        <w:t>、投标书内容</w:t>
      </w:r>
      <w:r w:rsidR="007E5661">
        <w:rPr>
          <w:rFonts w:ascii="仿宋" w:eastAsia="仿宋" w:hAnsi="仿宋" w:hint="eastAsia"/>
          <w:b/>
          <w:sz w:val="24"/>
        </w:rPr>
        <w:t>：</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1、投标书正本</w:t>
      </w:r>
      <w:r w:rsidR="00A946B2">
        <w:rPr>
          <w:rFonts w:ascii="仿宋" w:eastAsia="仿宋" w:hAnsi="仿宋" w:hint="eastAsia"/>
          <w:sz w:val="24"/>
        </w:rPr>
        <w:t>壹</w:t>
      </w:r>
      <w:r w:rsidRPr="008B7BCC">
        <w:rPr>
          <w:rFonts w:ascii="仿宋" w:eastAsia="仿宋" w:hAnsi="仿宋" w:hint="eastAsia"/>
          <w:sz w:val="24"/>
        </w:rPr>
        <w:t>份，副本</w:t>
      </w:r>
      <w:r w:rsidR="00E2053F">
        <w:rPr>
          <w:rFonts w:ascii="仿宋" w:eastAsia="仿宋" w:hAnsi="仿宋" w:hint="eastAsia"/>
          <w:sz w:val="24"/>
        </w:rPr>
        <w:t>叁</w:t>
      </w:r>
      <w:r w:rsidRPr="008B7BCC">
        <w:rPr>
          <w:rFonts w:ascii="仿宋" w:eastAsia="仿宋" w:hAnsi="仿宋" w:hint="eastAsia"/>
          <w:sz w:val="24"/>
        </w:rPr>
        <w:t>份。如副本内容与正本内容不符，则以正本为准（投标完后，标书概不退还）；</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2、产品详细报价，投标保证金缴纳凭证；</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3、故障响应时间及服务承诺细则；</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4、投标公司简介、企业法人营业执照、法人代表人身份证复印件和委托代理人身份证复印件、法人授权委托书、税务登记证、主要业绩等。</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5、投标公司须列举近三年来在</w:t>
      </w:r>
      <w:r w:rsidR="00066CA9">
        <w:rPr>
          <w:rFonts w:ascii="仿宋" w:eastAsia="仿宋" w:hAnsi="仿宋" w:hint="eastAsia"/>
          <w:sz w:val="24"/>
        </w:rPr>
        <w:t>相近</w:t>
      </w:r>
      <w:r w:rsidR="00C53C28">
        <w:rPr>
          <w:rFonts w:ascii="仿宋" w:eastAsia="仿宋" w:hAnsi="仿宋" w:hint="eastAsia"/>
          <w:sz w:val="24"/>
        </w:rPr>
        <w:t>高校</w:t>
      </w:r>
      <w:r w:rsidRPr="008B7BCC">
        <w:rPr>
          <w:rFonts w:ascii="仿宋" w:eastAsia="仿宋" w:hAnsi="仿宋" w:hint="eastAsia"/>
          <w:sz w:val="24"/>
        </w:rPr>
        <w:t>的经营业绩，包含联系人及联系方式，供货日期，合同金额等，至少列举3例以上，用表格形式。（务必真实）</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6、请投标方严格按照我方拟定的标书文件的顺序报价，并注明商品规格，产地等。</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五</w:t>
      </w:r>
      <w:r w:rsidR="00E375AA" w:rsidRPr="008B7BCC">
        <w:rPr>
          <w:rFonts w:ascii="仿宋" w:eastAsia="仿宋" w:hAnsi="仿宋" w:hint="eastAsia"/>
          <w:b/>
          <w:sz w:val="24"/>
        </w:rPr>
        <w:t>、开标与评标：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1、开标时间和地点：另行通知</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2、属于下列情况之一者视为废标：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2.1投标文件送达招标单位的时间超过规定的投标截止时间。</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2.2投标文件未经法定代表人或委托代理人签字。</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2.3开标后发现招标文件内容有虚假材料或信息。</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3、在开标之前，不允许投标方人员与评标成员接触，如果投标方试图在投标书审查、澄清、比较及签合同时向</w:t>
      </w:r>
      <w:r w:rsidR="006D22F0">
        <w:rPr>
          <w:rFonts w:ascii="仿宋" w:eastAsia="仿宋" w:hAnsi="仿宋" w:hint="eastAsia"/>
          <w:sz w:val="24"/>
        </w:rPr>
        <w:t>招</w:t>
      </w:r>
      <w:r w:rsidRPr="008B7BCC">
        <w:rPr>
          <w:rFonts w:ascii="仿宋" w:eastAsia="仿宋" w:hAnsi="仿宋" w:hint="eastAsia"/>
          <w:sz w:val="24"/>
        </w:rPr>
        <w:t>标方人员施加不良影响，其投标将被视为</w:t>
      </w:r>
      <w:r w:rsidRPr="008B7BCC">
        <w:rPr>
          <w:rFonts w:ascii="仿宋" w:eastAsia="仿宋" w:hAnsi="仿宋" w:hint="eastAsia"/>
          <w:sz w:val="24"/>
        </w:rPr>
        <w:lastRenderedPageBreak/>
        <w:t>无效投标或取消投标资格。</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4、本次招投标采取评标员集中议标方式，对未中标的单位我方不负责解释。</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六</w:t>
      </w:r>
      <w:r w:rsidR="00E375AA" w:rsidRPr="008B7BCC">
        <w:rPr>
          <w:rFonts w:ascii="仿宋" w:eastAsia="仿宋" w:hAnsi="仿宋" w:hint="eastAsia"/>
          <w:b/>
          <w:sz w:val="24"/>
        </w:rPr>
        <w:t>、中标与签订合同</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1、自开标之日起7日内，招标单位向符合条件的单位进行考察，最后商议定标。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3、中标单位的投标保证金转为合同履约金。</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4、本招标文件未尽事宜，以合同为准。</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00E375AA" w:rsidRPr="008B7BCC">
        <w:rPr>
          <w:rFonts w:ascii="仿宋" w:eastAsia="仿宋" w:hAnsi="仿宋" w:hint="eastAsia"/>
          <w:b/>
          <w:sz w:val="24"/>
        </w:rPr>
        <w:t>、投标单位如有疑问，可以向我方招标负责人进行咨询</w:t>
      </w:r>
      <w:r w:rsidR="007E5661">
        <w:rPr>
          <w:rFonts w:ascii="仿宋" w:eastAsia="仿宋" w:hAnsi="仿宋" w:hint="eastAsia"/>
          <w:b/>
          <w:sz w:val="24"/>
        </w:rPr>
        <w:t>。</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E375AA" w:rsidRPr="008B7BCC">
        <w:rPr>
          <w:rFonts w:ascii="仿宋" w:eastAsia="仿宋" w:hAnsi="仿宋" w:hint="eastAsia"/>
          <w:b/>
          <w:sz w:val="24"/>
        </w:rPr>
        <w:t>、武汉工商学院招投标办公室保留此招标文件的解释权。</w:t>
      </w:r>
    </w:p>
    <w:p w:rsidR="00E375AA" w:rsidRDefault="00E375AA" w:rsidP="008B7BCC">
      <w:pPr>
        <w:spacing w:line="440" w:lineRule="exact"/>
        <w:ind w:firstLineChars="200" w:firstLine="482"/>
        <w:jc w:val="left"/>
        <w:rPr>
          <w:rFonts w:ascii="仿宋" w:eastAsia="仿宋" w:hAnsi="仿宋"/>
          <w:b/>
          <w:sz w:val="24"/>
        </w:rPr>
      </w:pPr>
    </w:p>
    <w:p w:rsidR="007E5661" w:rsidRDefault="007E5661" w:rsidP="008B7BCC">
      <w:pPr>
        <w:spacing w:line="440" w:lineRule="exact"/>
        <w:ind w:firstLineChars="200" w:firstLine="482"/>
        <w:jc w:val="left"/>
        <w:rPr>
          <w:rFonts w:ascii="仿宋" w:eastAsia="仿宋" w:hAnsi="仿宋"/>
          <w:b/>
          <w:sz w:val="24"/>
        </w:rPr>
      </w:pPr>
    </w:p>
    <w:p w:rsidR="007E5661" w:rsidRDefault="007E5661"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4757D6" w:rsidRDefault="004757D6" w:rsidP="005B5060">
      <w:pPr>
        <w:spacing w:line="440" w:lineRule="exact"/>
        <w:jc w:val="left"/>
        <w:rPr>
          <w:rFonts w:ascii="仿宋" w:eastAsia="仿宋" w:hAnsi="仿宋"/>
          <w:b/>
          <w:sz w:val="24"/>
        </w:rPr>
      </w:pPr>
    </w:p>
    <w:p w:rsidR="00D83723" w:rsidRDefault="00B92C73" w:rsidP="00D41A99">
      <w:pPr>
        <w:spacing w:line="440" w:lineRule="exact"/>
        <w:jc w:val="center"/>
        <w:rPr>
          <w:rFonts w:ascii="仿宋" w:eastAsia="仿宋" w:hAnsi="仿宋" w:hint="eastAsia"/>
          <w:b/>
          <w:sz w:val="28"/>
          <w:szCs w:val="28"/>
        </w:rPr>
      </w:pPr>
      <w:r w:rsidRPr="00B92C73">
        <w:rPr>
          <w:rFonts w:ascii="仿宋" w:eastAsia="仿宋" w:hAnsi="仿宋" w:hint="eastAsia"/>
          <w:b/>
          <w:sz w:val="28"/>
          <w:szCs w:val="28"/>
        </w:rPr>
        <w:lastRenderedPageBreak/>
        <w:t xml:space="preserve">第三部分     </w:t>
      </w:r>
      <w:r w:rsidR="00BA45AD">
        <w:rPr>
          <w:rFonts w:ascii="仿宋" w:eastAsia="仿宋" w:hAnsi="仿宋" w:hint="eastAsia"/>
          <w:b/>
          <w:sz w:val="28"/>
          <w:szCs w:val="28"/>
        </w:rPr>
        <w:t>招标要求</w:t>
      </w:r>
    </w:p>
    <w:p w:rsidR="00E2053F" w:rsidRDefault="00E2053F" w:rsidP="00E2053F">
      <w:pPr>
        <w:spacing w:line="440" w:lineRule="exact"/>
        <w:rPr>
          <w:rFonts w:ascii="仿宋" w:eastAsia="仿宋" w:hAnsi="仿宋" w:hint="eastAsia"/>
          <w:b/>
          <w:sz w:val="28"/>
          <w:szCs w:val="28"/>
        </w:rPr>
      </w:pPr>
      <w:r>
        <w:rPr>
          <w:rFonts w:ascii="仿宋" w:eastAsia="仿宋" w:hAnsi="仿宋"/>
          <w:b/>
          <w:sz w:val="28"/>
          <w:szCs w:val="28"/>
        </w:rPr>
        <w:t>一、考试类书采购要求</w:t>
      </w:r>
    </w:p>
    <w:p w:rsidR="00E2053F" w:rsidRPr="00E2053F" w:rsidRDefault="00E2053F" w:rsidP="00E2053F">
      <w:pPr>
        <w:spacing w:line="440" w:lineRule="exact"/>
        <w:jc w:val="left"/>
        <w:rPr>
          <w:rFonts w:ascii="仿宋" w:eastAsia="仿宋" w:hAnsi="仿宋"/>
          <w:sz w:val="24"/>
        </w:rPr>
      </w:pPr>
      <w:r>
        <w:rPr>
          <w:rFonts w:ascii="仿宋" w:eastAsia="仿宋" w:hAnsi="仿宋" w:hint="eastAsia"/>
          <w:sz w:val="24"/>
        </w:rPr>
        <w:t>（一）</w:t>
      </w:r>
      <w:r w:rsidRPr="00E2053F">
        <w:rPr>
          <w:rFonts w:ascii="仿宋" w:eastAsia="仿宋" w:hAnsi="仿宋" w:hint="eastAsia"/>
          <w:sz w:val="24"/>
        </w:rPr>
        <w:t>对投标商的要求</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1. 必须是具备国内独立法人资格，具备法人营业执照、中华人民共和国出版物经营许可证、税务登记证以及中华人民共和国组织机构代码证的企事业单位。</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2. 具有多年以上为高校图书馆提供图书购销服务的相关业绩（提供中标单位）和良好的声誉，并具有图书物流能力。</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3. 较高的服务水平和服务质量，供货单位应具有图书深加工能力，提供标准MARC编目数据。</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4. 不得提供盗版、低劣或特价书，如有违规，我校将予以退回所购图书，并由学校给予相应处罚。</w:t>
      </w:r>
    </w:p>
    <w:p w:rsidR="00E2053F" w:rsidRPr="00E2053F" w:rsidRDefault="00E2053F" w:rsidP="00E2053F">
      <w:pPr>
        <w:spacing w:line="440" w:lineRule="exact"/>
        <w:jc w:val="left"/>
        <w:rPr>
          <w:rFonts w:ascii="仿宋" w:eastAsia="仿宋" w:hAnsi="仿宋"/>
          <w:sz w:val="24"/>
        </w:rPr>
      </w:pPr>
      <w:r>
        <w:rPr>
          <w:rFonts w:ascii="仿宋" w:eastAsia="仿宋" w:hAnsi="仿宋" w:hint="eastAsia"/>
          <w:sz w:val="24"/>
        </w:rPr>
        <w:t>（二）</w:t>
      </w:r>
      <w:r w:rsidRPr="00E2053F">
        <w:rPr>
          <w:rFonts w:ascii="仿宋" w:eastAsia="仿宋" w:hAnsi="仿宋" w:hint="eastAsia"/>
          <w:sz w:val="24"/>
        </w:rPr>
        <w:t>服务要求</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1. 供货方需提供MARC及EXCEL格式的采访信息和编目数据。</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（1）原则上每年提供2次全国主要出版的新书目电子版、本公司书讯及其标准的新书MARC采访数据。</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2）全年采购任务，供货方提供的采访书源须以我馆提供的出版社为主，并达到七成以上（出版社名录详见附表一），并具有一定规模的库存量，各类专业图书收集齐全。电子书目勾选的图书应在订单确认后1个月内到货，原则上保证到货率达到90%，未如期到货的，则作退单处理。</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2. 预购的图书，由供应方按照我校要求送货上门到指定地点，并负责卸货。送到图书按我校要求分类打包，每包应附单独的清单，一式二份（注明图书类别、种、册、价格和总码洋）。送货过程中所产生的费用由供货方负责。</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3. 供货方必须严格按照我校提供的采购书目清单进行配送，不得自行更改配送方案，也不得自行增加图书种类和复本。</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4. 供货方必须按我校要求免费提供所购图书的编目数据（标准的MARC格式数据）。</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5. 供货方应免费提供以下加工服务：</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（1）到馆前完成前加工服务（见附件二至四）：</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① 每本书贴一根规格为EM安全环保磁条（带11个消磁片，保证自助借还机能正常识别），超过300页及价格超过80元的图书须贴两根。</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② 每本图书按要求加盖图书馆3个馆藏章（㈠书名页：正中方偏下压出版</w:t>
      </w:r>
      <w:r w:rsidRPr="00E2053F">
        <w:rPr>
          <w:rFonts w:ascii="仿宋" w:eastAsia="仿宋" w:hAnsi="仿宋" w:hint="eastAsia"/>
          <w:sz w:val="24"/>
        </w:rPr>
        <w:lastRenderedPageBreak/>
        <w:t>社名称处；㈡书侧面：正中方；㈢前50页任意一页下方)。</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（2）到馆后的后续加工流程：</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拆包验收→贴条码抽样本→系统验收、分编、典藏→贴书标、书膜→图书上架</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①拆包验收</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核对每包图书数量及价格，如有差错，在随书清单上进行更改。</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②贴条码抽取样本</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sz w:val="24"/>
        </w:rPr>
        <w:t>A</w:t>
      </w:r>
      <w:r w:rsidRPr="00E2053F">
        <w:rPr>
          <w:rFonts w:ascii="仿宋" w:eastAsia="仿宋" w:hAnsi="仿宋" w:hint="eastAsia"/>
          <w:sz w:val="24"/>
        </w:rPr>
        <w:t>、每本书贴一枚条形码，条形码应贴在书名页上方正中间偏上2/3空白处。</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sz w:val="24"/>
        </w:rPr>
        <w:t>B</w:t>
      </w:r>
      <w:r w:rsidRPr="00E2053F">
        <w:rPr>
          <w:rFonts w:ascii="仿宋" w:eastAsia="仿宋" w:hAnsi="仿宋" w:hint="eastAsia"/>
          <w:sz w:val="24"/>
        </w:rPr>
        <w:t>、提取样本书，在以上工作完毕后将每种图书的第一册留下，并在扉页用铅笔注明此种书的复本数。样书按条形码顺序放好，不得混乱，以方便后期加工。</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C、每100种左右样本为一批次（整包书不能分为两个批次）</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D、填写图书传送单，核算、确认本批书的种、册、总金额，并在单上注明本批书的批次号、条码段号、验收人员、拆包及交书日期。</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③系统验收、分编、典藏</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按中图法（第五版）分类，</w:t>
      </w:r>
      <w:r w:rsidRPr="00E2053F">
        <w:rPr>
          <w:rFonts w:ascii="仿宋" w:eastAsia="仿宋" w:hAnsi="仿宋"/>
          <w:sz w:val="24"/>
        </w:rPr>
        <w:t>著录需符合最新的CALIS中西文图书编目规则（本馆特别规定的除外）</w:t>
      </w:r>
      <w:r w:rsidRPr="00E2053F">
        <w:rPr>
          <w:rFonts w:ascii="仿宋" w:eastAsia="仿宋" w:hAnsi="仿宋" w:hint="eastAsia"/>
          <w:sz w:val="24"/>
        </w:rPr>
        <w:t>。按我馆入藏分配细则进行典藏工作。</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④贴书标、书膜</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书标应贴于书脊最下方，并在书标外加贴透明保护膜。</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⑤图书上架</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⑥整体要求</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sz w:val="24"/>
        </w:rPr>
        <w:t>A</w:t>
      </w:r>
      <w:r w:rsidRPr="00E2053F">
        <w:rPr>
          <w:rFonts w:ascii="仿宋" w:eastAsia="仿宋" w:hAnsi="仿宋" w:hint="eastAsia"/>
          <w:sz w:val="24"/>
        </w:rPr>
        <w:t>、质量要求：各项工作的差错率小于千分之三；</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sz w:val="24"/>
        </w:rPr>
        <w:t>B</w:t>
      </w:r>
      <w:r w:rsidRPr="00E2053F">
        <w:rPr>
          <w:rFonts w:ascii="仿宋" w:eastAsia="仿宋" w:hAnsi="仿宋" w:hint="eastAsia"/>
          <w:sz w:val="24"/>
        </w:rPr>
        <w:t>、工作进度：符合本馆分编工作进度要求；</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C、材料要求：加工所需材料需我馆认可，才能使用。</w:t>
      </w:r>
    </w:p>
    <w:p w:rsidR="00E2053F" w:rsidRPr="00E2053F" w:rsidRDefault="00E2053F" w:rsidP="00E2053F">
      <w:pPr>
        <w:spacing w:line="440" w:lineRule="exact"/>
        <w:jc w:val="left"/>
        <w:rPr>
          <w:rFonts w:ascii="仿宋" w:eastAsia="仿宋" w:hAnsi="仿宋"/>
          <w:sz w:val="24"/>
        </w:rPr>
      </w:pPr>
      <w:r>
        <w:rPr>
          <w:rFonts w:ascii="仿宋" w:eastAsia="仿宋" w:hAnsi="仿宋" w:hint="eastAsia"/>
          <w:sz w:val="24"/>
        </w:rPr>
        <w:t>（三）</w:t>
      </w:r>
      <w:r w:rsidRPr="00E2053F">
        <w:rPr>
          <w:rFonts w:ascii="仿宋" w:eastAsia="仿宋" w:hAnsi="仿宋" w:hint="eastAsia"/>
          <w:sz w:val="24"/>
        </w:rPr>
        <w:t>外包人员工作要求</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 xml:space="preserve">1. </w:t>
      </w:r>
      <w:r w:rsidRPr="00E2053F">
        <w:rPr>
          <w:rFonts w:ascii="仿宋" w:eastAsia="仿宋" w:hAnsi="仿宋"/>
          <w:sz w:val="24"/>
        </w:rPr>
        <w:t>外包的工作内容包括著录MARC格式图书编目数据、贴条码、贴书标并覆膜、挂馆藏</w:t>
      </w:r>
      <w:r w:rsidRPr="00E2053F">
        <w:rPr>
          <w:rFonts w:ascii="仿宋" w:eastAsia="仿宋" w:hAnsi="仿宋" w:hint="eastAsia"/>
          <w:sz w:val="24"/>
        </w:rPr>
        <w:t>、图书上架</w:t>
      </w:r>
      <w:r w:rsidRPr="00E2053F">
        <w:rPr>
          <w:rFonts w:ascii="仿宋" w:eastAsia="仿宋" w:hAnsi="仿宋"/>
          <w:sz w:val="24"/>
        </w:rPr>
        <w:t>等</w:t>
      </w:r>
      <w:r w:rsidRPr="00E2053F">
        <w:rPr>
          <w:rFonts w:ascii="仿宋" w:eastAsia="仿宋" w:hAnsi="仿宋" w:hint="eastAsia"/>
          <w:sz w:val="24"/>
        </w:rPr>
        <w:t>。</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 xml:space="preserve">2. </w:t>
      </w:r>
      <w:r w:rsidRPr="00E2053F">
        <w:rPr>
          <w:rFonts w:ascii="仿宋" w:eastAsia="仿宋" w:hAnsi="仿宋"/>
          <w:sz w:val="24"/>
        </w:rPr>
        <w:t>外包人员加工前要剔除下列图书：</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sz w:val="24"/>
        </w:rPr>
        <w:t>（</w:t>
      </w:r>
      <w:r w:rsidRPr="00E2053F">
        <w:rPr>
          <w:rFonts w:ascii="仿宋" w:eastAsia="仿宋" w:hAnsi="仿宋" w:hint="eastAsia"/>
          <w:sz w:val="24"/>
        </w:rPr>
        <w:t>1）</w:t>
      </w:r>
      <w:r w:rsidRPr="00E2053F">
        <w:rPr>
          <w:rFonts w:ascii="仿宋" w:eastAsia="仿宋" w:hAnsi="仿宋"/>
          <w:sz w:val="24"/>
        </w:rPr>
        <w:t>出现装订、印刷质量问题、损坏的图书</w:t>
      </w:r>
      <w:r w:rsidRPr="00E2053F">
        <w:rPr>
          <w:rFonts w:ascii="仿宋" w:eastAsia="仿宋" w:hAnsi="仿宋" w:hint="eastAsia"/>
          <w:sz w:val="24"/>
        </w:rPr>
        <w:t>；</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sz w:val="24"/>
        </w:rPr>
        <w:t>（</w:t>
      </w:r>
      <w:r w:rsidRPr="00E2053F">
        <w:rPr>
          <w:rFonts w:ascii="仿宋" w:eastAsia="仿宋" w:hAnsi="仿宋" w:hint="eastAsia"/>
          <w:sz w:val="24"/>
        </w:rPr>
        <w:t>2）</w:t>
      </w:r>
      <w:r w:rsidRPr="00E2053F">
        <w:rPr>
          <w:rFonts w:ascii="仿宋" w:eastAsia="仿宋" w:hAnsi="仿宋"/>
          <w:sz w:val="24"/>
        </w:rPr>
        <w:t>品种和数量与本馆订单不符的图书</w:t>
      </w:r>
      <w:r w:rsidRPr="00E2053F">
        <w:rPr>
          <w:rFonts w:ascii="仿宋" w:eastAsia="仿宋" w:hAnsi="仿宋" w:hint="eastAsia"/>
          <w:sz w:val="24"/>
        </w:rPr>
        <w:t>；</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sz w:val="24"/>
        </w:rPr>
        <w:t>（</w:t>
      </w:r>
      <w:r w:rsidRPr="00E2053F">
        <w:rPr>
          <w:rFonts w:ascii="仿宋" w:eastAsia="仿宋" w:hAnsi="仿宋" w:hint="eastAsia"/>
          <w:sz w:val="24"/>
        </w:rPr>
        <w:t>3）</w:t>
      </w:r>
      <w:r w:rsidRPr="00E2053F">
        <w:rPr>
          <w:rFonts w:ascii="仿宋" w:eastAsia="仿宋" w:hAnsi="仿宋"/>
          <w:sz w:val="24"/>
        </w:rPr>
        <w:t>高职、中职、中小学、少儿类、大开本的异形书（大于37CM），小开本（19CM以下）袖珍书、口袋书，或其它散页、挂画等不符合甲方要求的图书</w:t>
      </w:r>
      <w:r w:rsidRPr="00E2053F">
        <w:rPr>
          <w:rFonts w:ascii="仿宋" w:eastAsia="仿宋" w:hAnsi="仿宋" w:hint="eastAsia"/>
          <w:sz w:val="24"/>
        </w:rPr>
        <w:t>;</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lastRenderedPageBreak/>
        <w:t>（4）有与馆藏重复的订购，则做退书处理。</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3. 按中图法（第五版）分类，</w:t>
      </w:r>
      <w:r w:rsidRPr="00E2053F">
        <w:rPr>
          <w:rFonts w:ascii="仿宋" w:eastAsia="仿宋" w:hAnsi="仿宋"/>
          <w:sz w:val="24"/>
        </w:rPr>
        <w:t>著录需符合最新的CALIS中西文图书编目规则（本馆特别规定的除外）</w:t>
      </w:r>
      <w:r w:rsidRPr="00E2053F">
        <w:rPr>
          <w:rFonts w:ascii="仿宋" w:eastAsia="仿宋" w:hAnsi="仿宋" w:hint="eastAsia"/>
          <w:sz w:val="24"/>
        </w:rPr>
        <w:t>。</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4. 外包</w:t>
      </w:r>
      <w:r w:rsidRPr="00E2053F">
        <w:rPr>
          <w:rFonts w:ascii="仿宋" w:eastAsia="仿宋" w:hAnsi="仿宋"/>
          <w:sz w:val="24"/>
        </w:rPr>
        <w:t>图书加工需依照本馆的图书加工规定</w:t>
      </w:r>
      <w:r w:rsidRPr="00E2053F">
        <w:rPr>
          <w:rFonts w:ascii="仿宋" w:eastAsia="仿宋" w:hAnsi="仿宋" w:hint="eastAsia"/>
          <w:sz w:val="24"/>
        </w:rPr>
        <w:t>(见附件2、附件3、附件4)。</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5. 供应商要保证外包</w:t>
      </w:r>
      <w:r w:rsidRPr="00E2053F">
        <w:rPr>
          <w:rFonts w:ascii="仿宋" w:eastAsia="仿宋" w:hAnsi="仿宋"/>
          <w:sz w:val="24"/>
        </w:rPr>
        <w:t>人员队伍的稳定</w:t>
      </w:r>
      <w:r w:rsidRPr="00E2053F">
        <w:rPr>
          <w:rFonts w:ascii="仿宋" w:eastAsia="仿宋" w:hAnsi="仿宋" w:hint="eastAsia"/>
          <w:sz w:val="24"/>
        </w:rPr>
        <w:t>，中途不得随意更换人员，特别是编目人员。</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6. 外包人员在编目加工完成</w:t>
      </w:r>
      <w:r w:rsidRPr="00E2053F">
        <w:rPr>
          <w:rFonts w:ascii="仿宋" w:eastAsia="仿宋" w:hAnsi="仿宋"/>
          <w:sz w:val="24"/>
        </w:rPr>
        <w:t>图书</w:t>
      </w:r>
      <w:r w:rsidRPr="00E2053F">
        <w:rPr>
          <w:rFonts w:ascii="仿宋" w:eastAsia="仿宋" w:hAnsi="仿宋" w:hint="eastAsia"/>
          <w:sz w:val="24"/>
        </w:rPr>
        <w:t>时，需自行先进行实物清点，</w:t>
      </w:r>
      <w:r w:rsidRPr="00E2053F">
        <w:rPr>
          <w:rFonts w:ascii="仿宋" w:eastAsia="仿宋" w:hAnsi="仿宋"/>
          <w:sz w:val="24"/>
        </w:rPr>
        <w:t>保证图书的价格、数量和品种与</w:t>
      </w:r>
      <w:r w:rsidRPr="00E2053F">
        <w:rPr>
          <w:rFonts w:ascii="仿宋" w:eastAsia="仿宋" w:hAnsi="仿宋" w:hint="eastAsia"/>
          <w:sz w:val="24"/>
        </w:rPr>
        <w:t>入</w:t>
      </w:r>
      <w:r w:rsidRPr="00E2053F">
        <w:rPr>
          <w:rFonts w:ascii="仿宋" w:eastAsia="仿宋" w:hAnsi="仿宋"/>
          <w:sz w:val="24"/>
        </w:rPr>
        <w:t>藏清单一致</w:t>
      </w:r>
      <w:r w:rsidRPr="00E2053F">
        <w:rPr>
          <w:rFonts w:ascii="仿宋" w:eastAsia="仿宋" w:hAnsi="仿宋" w:hint="eastAsia"/>
          <w:sz w:val="24"/>
        </w:rPr>
        <w:t>。</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7. 外包人员提交在馆加工时间作息表（书商经理签字盖章）交馆资源部负责人，有事需请假，请提前一天（不得少于24小时）。</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 xml:space="preserve">8. </w:t>
      </w:r>
      <w:r w:rsidRPr="00E2053F">
        <w:rPr>
          <w:rFonts w:ascii="仿宋" w:eastAsia="仿宋" w:hAnsi="仿宋"/>
          <w:sz w:val="24"/>
        </w:rPr>
        <w:t>外包人员</w:t>
      </w:r>
      <w:r w:rsidRPr="00E2053F">
        <w:rPr>
          <w:rFonts w:ascii="仿宋" w:eastAsia="仿宋" w:hAnsi="仿宋" w:hint="eastAsia"/>
          <w:sz w:val="24"/>
        </w:rPr>
        <w:t>编目加工</w:t>
      </w:r>
      <w:r w:rsidRPr="00E2053F">
        <w:rPr>
          <w:rFonts w:ascii="仿宋" w:eastAsia="仿宋" w:hAnsi="仿宋"/>
          <w:sz w:val="24"/>
        </w:rPr>
        <w:t>中发生疑问</w:t>
      </w:r>
      <w:r w:rsidRPr="00E2053F">
        <w:rPr>
          <w:rFonts w:ascii="仿宋" w:eastAsia="仿宋" w:hAnsi="仿宋" w:hint="eastAsia"/>
          <w:sz w:val="24"/>
        </w:rPr>
        <w:t>，</w:t>
      </w:r>
      <w:r w:rsidRPr="00E2053F">
        <w:rPr>
          <w:rFonts w:ascii="仿宋" w:eastAsia="仿宋" w:hAnsi="仿宋"/>
          <w:sz w:val="24"/>
        </w:rPr>
        <w:t>应第一时间向</w:t>
      </w:r>
      <w:r w:rsidRPr="00E2053F">
        <w:rPr>
          <w:rFonts w:ascii="仿宋" w:eastAsia="仿宋" w:hAnsi="仿宋" w:hint="eastAsia"/>
          <w:sz w:val="24"/>
        </w:rPr>
        <w:t>审校老师</w:t>
      </w:r>
      <w:r w:rsidRPr="00E2053F">
        <w:rPr>
          <w:rFonts w:ascii="仿宋" w:eastAsia="仿宋" w:hAnsi="仿宋"/>
          <w:sz w:val="24"/>
        </w:rPr>
        <w:t>反馈，不得擅自决定</w:t>
      </w:r>
      <w:r w:rsidRPr="00E2053F">
        <w:rPr>
          <w:rFonts w:ascii="仿宋" w:eastAsia="仿宋" w:hAnsi="仿宋" w:hint="eastAsia"/>
          <w:sz w:val="24"/>
        </w:rPr>
        <w:t>。</w:t>
      </w:r>
    </w:p>
    <w:p w:rsidR="00E2053F" w:rsidRPr="00E2053F" w:rsidRDefault="00E2053F" w:rsidP="00E2053F">
      <w:pPr>
        <w:spacing w:line="440" w:lineRule="exact"/>
        <w:ind w:firstLineChars="200" w:firstLine="480"/>
        <w:jc w:val="left"/>
        <w:rPr>
          <w:rFonts w:ascii="仿宋" w:eastAsia="仿宋" w:hAnsi="仿宋"/>
          <w:sz w:val="24"/>
        </w:rPr>
      </w:pPr>
      <w:r w:rsidRPr="00E2053F">
        <w:rPr>
          <w:rFonts w:ascii="仿宋" w:eastAsia="仿宋" w:hAnsi="仿宋" w:hint="eastAsia"/>
          <w:sz w:val="24"/>
        </w:rPr>
        <w:t>9. 外包人员需保证工作的质量和效率，资源部老师</w:t>
      </w:r>
      <w:r w:rsidRPr="00E2053F">
        <w:rPr>
          <w:rFonts w:ascii="仿宋" w:eastAsia="仿宋" w:hAnsi="仿宋"/>
          <w:sz w:val="24"/>
        </w:rPr>
        <w:t>对编目</w:t>
      </w:r>
      <w:r w:rsidRPr="00E2053F">
        <w:rPr>
          <w:rFonts w:ascii="仿宋" w:eastAsia="仿宋" w:hAnsi="仿宋" w:hint="eastAsia"/>
          <w:sz w:val="24"/>
        </w:rPr>
        <w:t>数据及物理</w:t>
      </w:r>
      <w:r w:rsidRPr="00E2053F">
        <w:rPr>
          <w:rFonts w:ascii="仿宋" w:eastAsia="仿宋" w:hAnsi="仿宋"/>
          <w:sz w:val="24"/>
        </w:rPr>
        <w:t>加工进行抽查，如发现错误，外包人员需</w:t>
      </w:r>
      <w:r w:rsidRPr="00E2053F">
        <w:rPr>
          <w:rFonts w:ascii="仿宋" w:eastAsia="仿宋" w:hAnsi="仿宋" w:hint="eastAsia"/>
          <w:sz w:val="24"/>
        </w:rPr>
        <w:t>按要求</w:t>
      </w:r>
      <w:r w:rsidRPr="00E2053F">
        <w:rPr>
          <w:rFonts w:ascii="仿宋" w:eastAsia="仿宋" w:hAnsi="仿宋"/>
          <w:sz w:val="24"/>
        </w:rPr>
        <w:t>进行返工</w:t>
      </w:r>
      <w:r w:rsidRPr="00E2053F">
        <w:rPr>
          <w:rFonts w:ascii="仿宋" w:eastAsia="仿宋" w:hAnsi="仿宋" w:hint="eastAsia"/>
          <w:sz w:val="24"/>
        </w:rPr>
        <w:t>。编目加工质量累计3次不符合要求者，由审校老师提交纸质申请，交资源部负责人复核，上报馆长审核做出相应的决定（如：终止其供书资格）。</w:t>
      </w: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Default="00E2053F" w:rsidP="00E2053F">
      <w:pPr>
        <w:spacing w:line="420" w:lineRule="auto"/>
        <w:ind w:firstLineChars="100" w:firstLine="240"/>
        <w:rPr>
          <w:rFonts w:ascii="仿宋" w:eastAsia="仿宋" w:hAnsi="仿宋" w:hint="eastAsia"/>
          <w:sz w:val="24"/>
        </w:rPr>
      </w:pPr>
    </w:p>
    <w:p w:rsidR="00E2053F" w:rsidRPr="00E2053F" w:rsidRDefault="00E2053F" w:rsidP="00E2053F">
      <w:pPr>
        <w:spacing w:line="420" w:lineRule="auto"/>
        <w:rPr>
          <w:rFonts w:ascii="仿宋" w:eastAsia="仿宋" w:hAnsi="仿宋"/>
          <w:sz w:val="24"/>
        </w:rPr>
      </w:pPr>
      <w:r w:rsidRPr="00E2053F">
        <w:rPr>
          <w:rFonts w:ascii="仿宋" w:eastAsia="仿宋" w:hAnsi="仿宋" w:hint="eastAsia"/>
          <w:sz w:val="24"/>
        </w:rPr>
        <w:lastRenderedPageBreak/>
        <w:t>附件1：需提供图书的出版社</w:t>
      </w:r>
    </w:p>
    <w:tbl>
      <w:tblPr>
        <w:tblW w:w="5489" w:type="dxa"/>
        <w:tblInd w:w="856" w:type="dxa"/>
        <w:tblLook w:val="0000" w:firstRow="0" w:lastRow="0" w:firstColumn="0" w:lastColumn="0" w:noHBand="0" w:noVBand="0"/>
      </w:tblPr>
      <w:tblGrid>
        <w:gridCol w:w="812"/>
        <w:gridCol w:w="4677"/>
      </w:tblGrid>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1</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jc w:val="left"/>
              <w:rPr>
                <w:rFonts w:ascii="仿宋" w:eastAsia="仿宋" w:hAnsi="仿宋" w:cs="宋体"/>
                <w:kern w:val="0"/>
                <w:sz w:val="24"/>
              </w:rPr>
            </w:pPr>
            <w:r w:rsidRPr="00E2053F">
              <w:rPr>
                <w:rFonts w:ascii="仿宋" w:eastAsia="仿宋" w:hAnsi="仿宋" w:cs="宋体" w:hint="eastAsia"/>
                <w:kern w:val="0"/>
                <w:sz w:val="24"/>
              </w:rPr>
              <w:t>中国社会科学出版社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2</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广东经济出版社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3</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红旗出版社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4</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民主法制出版社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5</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成都时代出版社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6</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中译出版社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7</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河南大学出版社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8</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光明日报出版社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9</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团结出版社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10</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辽宁大学出版社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11</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现代出版社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12</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河南大学出版社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13</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电子科技大学出版社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14</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郑州大学出版社</w:t>
            </w:r>
          </w:p>
        </w:tc>
      </w:tr>
      <w:tr w:rsidR="00E2053F" w:rsidRPr="00E2053F" w:rsidTr="00376264">
        <w:trPr>
          <w:trHeight w:val="37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53F" w:rsidRPr="00E2053F" w:rsidRDefault="00E2053F" w:rsidP="00376264">
            <w:pPr>
              <w:widowControl/>
              <w:jc w:val="center"/>
              <w:rPr>
                <w:rFonts w:ascii="仿宋" w:eastAsia="仿宋" w:hAnsi="仿宋" w:cs="宋体"/>
                <w:kern w:val="0"/>
                <w:sz w:val="24"/>
              </w:rPr>
            </w:pPr>
            <w:r w:rsidRPr="00E2053F">
              <w:rPr>
                <w:rFonts w:ascii="仿宋" w:eastAsia="仿宋" w:hAnsi="仿宋" w:cs="宋体" w:hint="eastAsia"/>
                <w:kern w:val="0"/>
                <w:sz w:val="24"/>
              </w:rPr>
              <w:t>15</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E2053F" w:rsidRPr="00E2053F" w:rsidRDefault="00E2053F" w:rsidP="00376264">
            <w:pPr>
              <w:widowControl/>
              <w:jc w:val="left"/>
              <w:rPr>
                <w:rFonts w:ascii="仿宋" w:eastAsia="仿宋" w:hAnsi="仿宋" w:cs="宋体"/>
                <w:kern w:val="0"/>
                <w:sz w:val="24"/>
              </w:rPr>
            </w:pPr>
            <w:r w:rsidRPr="00E2053F">
              <w:rPr>
                <w:rFonts w:ascii="仿宋" w:eastAsia="仿宋" w:hAnsi="仿宋" w:cs="宋体" w:hint="eastAsia"/>
                <w:kern w:val="0"/>
                <w:sz w:val="24"/>
              </w:rPr>
              <w:t>立信会计出版社</w:t>
            </w:r>
          </w:p>
        </w:tc>
      </w:tr>
    </w:tbl>
    <w:p w:rsidR="00E2053F" w:rsidRPr="00E2053F" w:rsidRDefault="00E2053F" w:rsidP="00E2053F">
      <w:pPr>
        <w:spacing w:line="420" w:lineRule="auto"/>
        <w:rPr>
          <w:rFonts w:ascii="仿宋" w:eastAsia="仿宋" w:hAnsi="仿宋"/>
          <w:sz w:val="24"/>
        </w:rPr>
      </w:pPr>
      <w:r w:rsidRPr="00E2053F">
        <w:rPr>
          <w:rFonts w:ascii="仿宋" w:eastAsia="仿宋" w:hAnsi="仿宋" w:hint="eastAsia"/>
          <w:sz w:val="24"/>
        </w:rPr>
        <w:t>附件2：盖藏书章的位置1</w:t>
      </w:r>
    </w:p>
    <w:p w:rsidR="00E2053F" w:rsidRPr="00E2053F" w:rsidRDefault="00E2053F" w:rsidP="00E2053F">
      <w:pPr>
        <w:spacing w:line="420" w:lineRule="auto"/>
        <w:ind w:left="-225" w:firstLineChars="101" w:firstLine="242"/>
        <w:jc w:val="center"/>
        <w:rPr>
          <w:rFonts w:ascii="仿宋" w:eastAsia="仿宋" w:hAnsi="仿宋"/>
          <w:sz w:val="24"/>
        </w:rPr>
      </w:pPr>
      <w:r w:rsidRPr="00E2053F">
        <w:rPr>
          <w:rFonts w:ascii="仿宋" w:eastAsia="仿宋" w:hAnsi="仿宋"/>
          <w:noProof/>
          <w:sz w:val="24"/>
        </w:rPr>
        <w:drawing>
          <wp:inline distT="0" distB="0" distL="0" distR="0" wp14:anchorId="51F73041" wp14:editId="13031817">
            <wp:extent cx="3209910" cy="4124325"/>
            <wp:effectExtent l="0" t="0" r="0" b="0"/>
            <wp:docPr id="4" name="图片 4" descr="380505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8050513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4043" cy="4129635"/>
                    </a:xfrm>
                    <a:prstGeom prst="rect">
                      <a:avLst/>
                    </a:prstGeom>
                    <a:noFill/>
                    <a:ln>
                      <a:noFill/>
                    </a:ln>
                  </pic:spPr>
                </pic:pic>
              </a:graphicData>
            </a:graphic>
          </wp:inline>
        </w:drawing>
      </w:r>
    </w:p>
    <w:p w:rsidR="00E2053F" w:rsidRPr="00E2053F" w:rsidRDefault="00E2053F" w:rsidP="00E2053F">
      <w:pPr>
        <w:spacing w:line="420" w:lineRule="auto"/>
        <w:ind w:leftChars="-428" w:left="-129" w:hangingChars="321" w:hanging="770"/>
        <w:rPr>
          <w:rFonts w:ascii="仿宋" w:eastAsia="仿宋" w:hAnsi="仿宋"/>
          <w:sz w:val="24"/>
        </w:rPr>
      </w:pPr>
    </w:p>
    <w:p w:rsidR="00E2053F" w:rsidRPr="00E2053F" w:rsidRDefault="00E2053F" w:rsidP="00E2053F">
      <w:pPr>
        <w:spacing w:line="420" w:lineRule="auto"/>
        <w:rPr>
          <w:rFonts w:ascii="仿宋" w:eastAsia="仿宋" w:hAnsi="仿宋"/>
          <w:sz w:val="24"/>
        </w:rPr>
      </w:pPr>
      <w:r w:rsidRPr="00E2053F">
        <w:rPr>
          <w:rFonts w:ascii="仿宋" w:eastAsia="仿宋" w:hAnsi="仿宋" w:hint="eastAsia"/>
          <w:sz w:val="24"/>
        </w:rPr>
        <w:lastRenderedPageBreak/>
        <w:t>附件3：盖藏书章的位置2</w:t>
      </w:r>
    </w:p>
    <w:p w:rsidR="00E2053F" w:rsidRPr="00E2053F" w:rsidRDefault="00E2053F" w:rsidP="00E2053F">
      <w:pPr>
        <w:spacing w:line="420" w:lineRule="auto"/>
        <w:rPr>
          <w:rFonts w:ascii="仿宋" w:eastAsia="仿宋" w:hAnsi="仿宋"/>
          <w:sz w:val="24"/>
        </w:rPr>
      </w:pPr>
    </w:p>
    <w:p w:rsidR="00E2053F" w:rsidRPr="00E2053F" w:rsidRDefault="00E2053F" w:rsidP="00E2053F">
      <w:pPr>
        <w:spacing w:line="420" w:lineRule="auto"/>
        <w:ind w:leftChars="-428" w:left="-129" w:hangingChars="321" w:hanging="770"/>
        <w:jc w:val="center"/>
        <w:rPr>
          <w:rFonts w:ascii="仿宋" w:eastAsia="仿宋" w:hAnsi="仿宋"/>
          <w:sz w:val="24"/>
        </w:rPr>
      </w:pPr>
      <w:r w:rsidRPr="00E2053F">
        <w:rPr>
          <w:rFonts w:ascii="仿宋" w:eastAsia="仿宋" w:hAnsi="仿宋"/>
          <w:noProof/>
          <w:sz w:val="24"/>
        </w:rPr>
        <w:drawing>
          <wp:inline distT="0" distB="0" distL="0" distR="0" wp14:anchorId="78BFE219" wp14:editId="7451DEAD">
            <wp:extent cx="4961614" cy="2708132"/>
            <wp:effectExtent l="0" t="0" r="0" b="0"/>
            <wp:docPr id="3" name="图片 3" descr="16538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53868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7896" cy="2711561"/>
                    </a:xfrm>
                    <a:prstGeom prst="rect">
                      <a:avLst/>
                    </a:prstGeom>
                    <a:noFill/>
                    <a:ln>
                      <a:noFill/>
                    </a:ln>
                  </pic:spPr>
                </pic:pic>
              </a:graphicData>
            </a:graphic>
          </wp:inline>
        </w:drawing>
      </w:r>
      <w:r w:rsidRPr="00E2053F">
        <w:rPr>
          <w:rFonts w:ascii="仿宋" w:eastAsia="仿宋" w:hAnsi="仿宋" w:hint="eastAsia"/>
          <w:sz w:val="24"/>
        </w:rPr>
        <w:t>、、</w:t>
      </w:r>
    </w:p>
    <w:p w:rsidR="00E2053F" w:rsidRDefault="00E2053F" w:rsidP="00E2053F">
      <w:pPr>
        <w:spacing w:line="420" w:lineRule="auto"/>
        <w:rPr>
          <w:rFonts w:ascii="仿宋" w:eastAsia="仿宋" w:hAnsi="仿宋" w:hint="eastAsia"/>
          <w:sz w:val="24"/>
        </w:rPr>
      </w:pPr>
    </w:p>
    <w:p w:rsidR="00E2053F" w:rsidRPr="00E2053F" w:rsidRDefault="00E2053F" w:rsidP="00E2053F">
      <w:pPr>
        <w:spacing w:line="420" w:lineRule="auto"/>
        <w:rPr>
          <w:rFonts w:ascii="仿宋" w:eastAsia="仿宋" w:hAnsi="仿宋"/>
          <w:sz w:val="24"/>
        </w:rPr>
      </w:pPr>
      <w:r w:rsidRPr="00E2053F">
        <w:rPr>
          <w:rFonts w:ascii="仿宋" w:eastAsia="仿宋" w:hAnsi="仿宋" w:hint="eastAsia"/>
          <w:sz w:val="24"/>
        </w:rPr>
        <w:t>附件4：盖藏书章的位置3</w:t>
      </w:r>
    </w:p>
    <w:p w:rsidR="00E2053F" w:rsidRPr="00E2053F" w:rsidRDefault="00E2053F" w:rsidP="00E2053F">
      <w:pPr>
        <w:spacing w:line="420" w:lineRule="auto"/>
        <w:ind w:leftChars="-108" w:left="-227" w:firstLineChars="107" w:firstLine="257"/>
        <w:jc w:val="center"/>
        <w:rPr>
          <w:rFonts w:ascii="仿宋" w:eastAsia="仿宋" w:hAnsi="仿宋"/>
          <w:b/>
          <w:sz w:val="24"/>
        </w:rPr>
      </w:pPr>
      <w:r w:rsidRPr="00E2053F">
        <w:rPr>
          <w:rFonts w:ascii="仿宋" w:eastAsia="仿宋" w:hAnsi="仿宋"/>
          <w:noProof/>
          <w:sz w:val="24"/>
        </w:rPr>
        <w:drawing>
          <wp:inline distT="0" distB="0" distL="0" distR="0" wp14:anchorId="03D88DF5" wp14:editId="25CAB444">
            <wp:extent cx="2965836" cy="4030494"/>
            <wp:effectExtent l="0" t="0" r="0" b="0"/>
            <wp:docPr id="2" name="图片 2" descr="362042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6204233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603" cy="4038332"/>
                    </a:xfrm>
                    <a:prstGeom prst="rect">
                      <a:avLst/>
                    </a:prstGeom>
                    <a:noFill/>
                    <a:ln>
                      <a:noFill/>
                    </a:ln>
                  </pic:spPr>
                </pic:pic>
              </a:graphicData>
            </a:graphic>
          </wp:inline>
        </w:drawing>
      </w:r>
    </w:p>
    <w:p w:rsidR="00E2053F" w:rsidRDefault="00E2053F" w:rsidP="00E2053F">
      <w:pPr>
        <w:spacing w:line="440" w:lineRule="exact"/>
        <w:rPr>
          <w:rFonts w:ascii="仿宋" w:eastAsia="仿宋" w:hAnsi="仿宋" w:hint="eastAsia"/>
          <w:b/>
          <w:sz w:val="24"/>
        </w:rPr>
      </w:pPr>
    </w:p>
    <w:p w:rsidR="00E2053F" w:rsidRDefault="00E2053F" w:rsidP="00E2053F">
      <w:pPr>
        <w:spacing w:line="440" w:lineRule="exact"/>
        <w:rPr>
          <w:rFonts w:ascii="仿宋" w:eastAsia="仿宋" w:hAnsi="仿宋" w:hint="eastAsia"/>
          <w:b/>
          <w:sz w:val="28"/>
          <w:szCs w:val="28"/>
        </w:rPr>
      </w:pPr>
      <w:r>
        <w:rPr>
          <w:rFonts w:ascii="仿宋" w:eastAsia="仿宋" w:hAnsi="仿宋"/>
          <w:b/>
          <w:sz w:val="28"/>
          <w:szCs w:val="28"/>
        </w:rPr>
        <w:lastRenderedPageBreak/>
        <w:t>二</w:t>
      </w:r>
      <w:r>
        <w:rPr>
          <w:rFonts w:ascii="仿宋" w:eastAsia="仿宋" w:hAnsi="仿宋"/>
          <w:b/>
          <w:sz w:val="28"/>
          <w:szCs w:val="28"/>
        </w:rPr>
        <w:t>、</w:t>
      </w:r>
      <w:r w:rsidR="00A3513D">
        <w:rPr>
          <w:rFonts w:ascii="仿宋" w:eastAsia="仿宋" w:hAnsi="仿宋"/>
          <w:b/>
          <w:sz w:val="28"/>
          <w:szCs w:val="28"/>
        </w:rPr>
        <w:t>除</w:t>
      </w:r>
      <w:r>
        <w:rPr>
          <w:rFonts w:ascii="仿宋" w:eastAsia="仿宋" w:hAnsi="仿宋"/>
          <w:b/>
          <w:sz w:val="28"/>
          <w:szCs w:val="28"/>
        </w:rPr>
        <w:t>考试类</w:t>
      </w:r>
      <w:r w:rsidR="00A3513D">
        <w:rPr>
          <w:rFonts w:ascii="仿宋" w:eastAsia="仿宋" w:hAnsi="仿宋"/>
          <w:b/>
          <w:sz w:val="28"/>
          <w:szCs w:val="28"/>
        </w:rPr>
        <w:t>以外，其它</w:t>
      </w:r>
      <w:r>
        <w:rPr>
          <w:rFonts w:ascii="仿宋" w:eastAsia="仿宋" w:hAnsi="仿宋"/>
          <w:b/>
          <w:sz w:val="28"/>
          <w:szCs w:val="28"/>
        </w:rPr>
        <w:t>书采购要求</w:t>
      </w:r>
    </w:p>
    <w:p w:rsidR="00A3513D" w:rsidRPr="00A3513D" w:rsidRDefault="00A3513D" w:rsidP="00A3513D">
      <w:pPr>
        <w:spacing w:line="440" w:lineRule="exact"/>
        <w:jc w:val="left"/>
        <w:rPr>
          <w:rFonts w:ascii="仿宋" w:eastAsia="仿宋" w:hAnsi="仿宋"/>
          <w:sz w:val="24"/>
        </w:rPr>
      </w:pPr>
      <w:r w:rsidRPr="00A3513D">
        <w:rPr>
          <w:rFonts w:ascii="仿宋" w:eastAsia="仿宋" w:hAnsi="仿宋" w:hint="eastAsia"/>
          <w:sz w:val="24"/>
        </w:rPr>
        <w:t>（一）</w:t>
      </w:r>
      <w:r w:rsidRPr="00A3513D">
        <w:rPr>
          <w:rFonts w:ascii="仿宋" w:eastAsia="仿宋" w:hAnsi="仿宋" w:hint="eastAsia"/>
          <w:sz w:val="24"/>
        </w:rPr>
        <w:t>对投标商的要求</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1. 必须是具备国内独立法人资格，具备法人营业执照、中华人民共和国出版物经营许可证、税务登记证以及中华人民共和国组织机构代码证的企事业单位。</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2. 具有多年以上为高校图书馆提供图书购销服务的相关业绩（提供中标单位）和良好的声誉，并具有图书物流能力和提供现场采购能力。每年能组织参加1-2次全国或大型地方书市进行现采（特别是京沪版的大型书市，高教、机械、人邮等大型出版社书展）。</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3. 较高的服务水平和服务质量，供货单位应具有图书深加工能力，提供标准MARC编目数据。</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4. 不得提供盗版、低劣或特价书，如有违规，我校将予以退回所购图书，并由学校给予相应处罚。</w:t>
      </w:r>
    </w:p>
    <w:p w:rsidR="00A3513D" w:rsidRPr="00A3513D" w:rsidRDefault="00A3513D" w:rsidP="00A3513D">
      <w:pPr>
        <w:spacing w:line="440" w:lineRule="exact"/>
        <w:jc w:val="left"/>
        <w:rPr>
          <w:rFonts w:ascii="仿宋" w:eastAsia="仿宋" w:hAnsi="仿宋"/>
          <w:sz w:val="24"/>
        </w:rPr>
      </w:pPr>
      <w:r>
        <w:rPr>
          <w:rFonts w:ascii="仿宋" w:eastAsia="仿宋" w:hAnsi="仿宋" w:hint="eastAsia"/>
          <w:sz w:val="24"/>
        </w:rPr>
        <w:t>（二）</w:t>
      </w:r>
      <w:r w:rsidRPr="00A3513D">
        <w:rPr>
          <w:rFonts w:ascii="仿宋" w:eastAsia="仿宋" w:hAnsi="仿宋" w:hint="eastAsia"/>
          <w:sz w:val="24"/>
        </w:rPr>
        <w:t>服务要求</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1. 供货方需提供MARC及EXCEL格式的采访信息和编目数据。</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（1）原则上每月提供2次当月全国主要出版的新书目电子版、本公司书讯及其标准的新书MARC采访数据。</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（2）每次提供的采访书目数据需按以下七个专题分类列表：①电子电信、自动化、电工、电商、计算机类 ②政治、法律、哲学、③经济、管理、旅游类 ④生物、制药、数理化、环境类 ⑤新闻、语言、广告、艺术类 ⑥文化、科学、体育、教育 ⑦历史、地理、文学、军事、航空航天、保健等等综合类普及读物。并注明批号、日期以及回收的期限。</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（3）我馆按全年采购任务的百分之二十提供详细采购书目清单，供货方按我馆要求进行馆配。未如期到货的，则按该订单实洋的百分之二十进行罚款并退单处理。</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4）余下全年采购任务的百分之八十，供货方提供的采访书源须以我馆提供的出版社为主，并达到七成以上（出版社名录详见附表一），并具有一定规模的库存量，各类专业图书收集齐全。现场采购及电子书目勾选的图书应在订单确认后1个月内到货，原则上保证到货率达到90%；订货会及荐购书目应在1.5个月内到货，到货率须达80%。未如期到货的，则作退单处理。</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2. 预购或现采的图书，由供应方按照我校要求送货上门到指定地点，并负责卸货。送到图书按我校要求分类打包，每包应附单独的清单，一式二份（注明</w:t>
      </w:r>
      <w:r w:rsidRPr="00A3513D">
        <w:rPr>
          <w:rFonts w:ascii="仿宋" w:eastAsia="仿宋" w:hAnsi="仿宋" w:hint="eastAsia"/>
          <w:sz w:val="24"/>
        </w:rPr>
        <w:lastRenderedPageBreak/>
        <w:t>图书类别、种、册、价格和总码洋）。送货过程中所产生的费用由供货方负责。</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3. 供货方必须严格按照我校提供的采购书目清单或现场采购人员指定的图书进行配送，不得自行更改配送方案，也不得自行增加图书种类和复本。</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4. 供货方必须按我校要求免费提供所购图书的编目数据（标准的MARC格式数据）。西文书（包含影印版）配有相应的西文编目数据。</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5. 采购形式以书目预定和现场采购相结合。供货方负责免费组织我校参加全国书市、全国高校出版社及一级出版社等大型图书选购供货会。</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6. 供货方应免费提供以下加工服务：</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（1）到馆前完成前加工服务（见附件二至四）：</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① 每本书贴一根规格为EM安全环保磁条（带11个消磁片，保证自助借还机能正常识别），超过300页及价格超过80元的图书须贴两根。</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② 每本图书按要求加盖图书馆3个馆藏章（㈠书名页：正中方偏下压出版社名称处；㈡书侧面：正中方；㈢前50页任意一页下方)。</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（2）到馆后的后续加工流程：</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拆包验收→贴条码抽样本→系统验收、分编、典藏→贴书标、书膜→图书上架</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①拆包验收</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核对每包图书数量及价格，如有差错，在随书清单上进行更改。</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②贴条码抽取样本</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sz w:val="24"/>
        </w:rPr>
        <w:t>A</w:t>
      </w:r>
      <w:r w:rsidRPr="00A3513D">
        <w:rPr>
          <w:rFonts w:ascii="仿宋" w:eastAsia="仿宋" w:hAnsi="仿宋" w:hint="eastAsia"/>
          <w:sz w:val="24"/>
        </w:rPr>
        <w:t>、每本书贴一枚条形码，条形码应贴在书名页上方正中间偏上2/3空白处。</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sz w:val="24"/>
        </w:rPr>
        <w:t>B</w:t>
      </w:r>
      <w:r w:rsidRPr="00A3513D">
        <w:rPr>
          <w:rFonts w:ascii="仿宋" w:eastAsia="仿宋" w:hAnsi="仿宋" w:hint="eastAsia"/>
          <w:sz w:val="24"/>
        </w:rPr>
        <w:t>、提取样本书，在以上工作完毕后将每种图书的第一册留下，并在扉页用铅笔注明此种书的复本数。样书按条形码顺序放好，不得混乱，以方便后期加工。</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C、每100种左右样本为一批次（整包书不能分为两个批次）</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D、填写图书传送单，核算、确认本批书的种、册、总金额，并在单上注明本批书的批次号、条码段号、验收人员、拆包及交书日期。</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③系统验收、分编、典藏</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按中图法（第五版）分类，</w:t>
      </w:r>
      <w:r w:rsidRPr="00A3513D">
        <w:rPr>
          <w:rFonts w:ascii="仿宋" w:eastAsia="仿宋" w:hAnsi="仿宋"/>
          <w:sz w:val="24"/>
        </w:rPr>
        <w:t>著录需符合最新的CALIS中西文图书编目规则（本馆特别规定的除外）</w:t>
      </w:r>
      <w:r w:rsidRPr="00A3513D">
        <w:rPr>
          <w:rFonts w:ascii="仿宋" w:eastAsia="仿宋" w:hAnsi="仿宋" w:hint="eastAsia"/>
          <w:sz w:val="24"/>
        </w:rPr>
        <w:t>。按我馆入藏分配细则进行典藏工作。</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④贴书标、书膜</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书标应贴于书脊最下方，并在书标外加贴透明保护膜。</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⑤图书上架</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lastRenderedPageBreak/>
        <w:t>⑥整体要求</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sz w:val="24"/>
        </w:rPr>
        <w:t>A</w:t>
      </w:r>
      <w:r w:rsidRPr="00A3513D">
        <w:rPr>
          <w:rFonts w:ascii="仿宋" w:eastAsia="仿宋" w:hAnsi="仿宋" w:hint="eastAsia"/>
          <w:sz w:val="24"/>
        </w:rPr>
        <w:t>、质量要求：各项工作的差错率小于千分之三；</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sz w:val="24"/>
        </w:rPr>
        <w:t>B</w:t>
      </w:r>
      <w:r w:rsidRPr="00A3513D">
        <w:rPr>
          <w:rFonts w:ascii="仿宋" w:eastAsia="仿宋" w:hAnsi="仿宋" w:hint="eastAsia"/>
          <w:sz w:val="24"/>
        </w:rPr>
        <w:t>、工作进度：符合本馆分编工作进度要求；</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C、材料要求：加工所需材料需我馆认可，才能使用。</w:t>
      </w:r>
    </w:p>
    <w:p w:rsidR="00A3513D" w:rsidRPr="00A3513D" w:rsidRDefault="00A3513D" w:rsidP="00A3513D">
      <w:pPr>
        <w:spacing w:line="440" w:lineRule="exact"/>
        <w:jc w:val="left"/>
        <w:rPr>
          <w:rFonts w:ascii="仿宋" w:eastAsia="仿宋" w:hAnsi="仿宋"/>
          <w:sz w:val="24"/>
        </w:rPr>
      </w:pPr>
      <w:r>
        <w:rPr>
          <w:rFonts w:ascii="仿宋" w:eastAsia="仿宋" w:hAnsi="仿宋" w:hint="eastAsia"/>
          <w:sz w:val="24"/>
        </w:rPr>
        <w:t>（三）</w:t>
      </w:r>
      <w:r w:rsidRPr="00A3513D">
        <w:rPr>
          <w:rFonts w:ascii="仿宋" w:eastAsia="仿宋" w:hAnsi="仿宋" w:hint="eastAsia"/>
          <w:sz w:val="24"/>
        </w:rPr>
        <w:t>外包人员工作要求</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 xml:space="preserve">1. </w:t>
      </w:r>
      <w:r w:rsidRPr="00A3513D">
        <w:rPr>
          <w:rFonts w:ascii="仿宋" w:eastAsia="仿宋" w:hAnsi="仿宋"/>
          <w:sz w:val="24"/>
        </w:rPr>
        <w:t>外包的工作内容包括著录MARC格式图书编目数据、贴条码、贴书标并覆膜、挂馆藏</w:t>
      </w:r>
      <w:r w:rsidRPr="00A3513D">
        <w:rPr>
          <w:rFonts w:ascii="仿宋" w:eastAsia="仿宋" w:hAnsi="仿宋" w:hint="eastAsia"/>
          <w:sz w:val="24"/>
        </w:rPr>
        <w:t>、图书上架</w:t>
      </w:r>
      <w:r w:rsidRPr="00A3513D">
        <w:rPr>
          <w:rFonts w:ascii="仿宋" w:eastAsia="仿宋" w:hAnsi="仿宋"/>
          <w:sz w:val="24"/>
        </w:rPr>
        <w:t>等</w:t>
      </w:r>
      <w:r w:rsidRPr="00A3513D">
        <w:rPr>
          <w:rFonts w:ascii="仿宋" w:eastAsia="仿宋" w:hAnsi="仿宋" w:hint="eastAsia"/>
          <w:sz w:val="24"/>
        </w:rPr>
        <w:t>。</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 xml:space="preserve">2. </w:t>
      </w:r>
      <w:r w:rsidRPr="00A3513D">
        <w:rPr>
          <w:rFonts w:ascii="仿宋" w:eastAsia="仿宋" w:hAnsi="仿宋"/>
          <w:sz w:val="24"/>
        </w:rPr>
        <w:t>外包人员加工前要剔除下列图书：</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sz w:val="24"/>
        </w:rPr>
        <w:t>（</w:t>
      </w:r>
      <w:r w:rsidRPr="00A3513D">
        <w:rPr>
          <w:rFonts w:ascii="仿宋" w:eastAsia="仿宋" w:hAnsi="仿宋" w:hint="eastAsia"/>
          <w:sz w:val="24"/>
        </w:rPr>
        <w:t>1）</w:t>
      </w:r>
      <w:r w:rsidRPr="00A3513D">
        <w:rPr>
          <w:rFonts w:ascii="仿宋" w:eastAsia="仿宋" w:hAnsi="仿宋"/>
          <w:sz w:val="24"/>
        </w:rPr>
        <w:t>出现装订、印刷质量问题、损坏的图书</w:t>
      </w:r>
      <w:r w:rsidRPr="00A3513D">
        <w:rPr>
          <w:rFonts w:ascii="仿宋" w:eastAsia="仿宋" w:hAnsi="仿宋" w:hint="eastAsia"/>
          <w:sz w:val="24"/>
        </w:rPr>
        <w:t>；</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sz w:val="24"/>
        </w:rPr>
        <w:t>（</w:t>
      </w:r>
      <w:r w:rsidRPr="00A3513D">
        <w:rPr>
          <w:rFonts w:ascii="仿宋" w:eastAsia="仿宋" w:hAnsi="仿宋" w:hint="eastAsia"/>
          <w:sz w:val="24"/>
        </w:rPr>
        <w:t>2）</w:t>
      </w:r>
      <w:r w:rsidRPr="00A3513D">
        <w:rPr>
          <w:rFonts w:ascii="仿宋" w:eastAsia="仿宋" w:hAnsi="仿宋"/>
          <w:sz w:val="24"/>
        </w:rPr>
        <w:t>品种和数量与本馆订单不符的图书</w:t>
      </w:r>
      <w:r w:rsidRPr="00A3513D">
        <w:rPr>
          <w:rFonts w:ascii="仿宋" w:eastAsia="仿宋" w:hAnsi="仿宋" w:hint="eastAsia"/>
          <w:sz w:val="24"/>
        </w:rPr>
        <w:t>；</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sz w:val="24"/>
        </w:rPr>
        <w:t>（</w:t>
      </w:r>
      <w:r w:rsidRPr="00A3513D">
        <w:rPr>
          <w:rFonts w:ascii="仿宋" w:eastAsia="仿宋" w:hAnsi="仿宋" w:hint="eastAsia"/>
          <w:sz w:val="24"/>
        </w:rPr>
        <w:t>3）</w:t>
      </w:r>
      <w:r w:rsidRPr="00A3513D">
        <w:rPr>
          <w:rFonts w:ascii="仿宋" w:eastAsia="仿宋" w:hAnsi="仿宋"/>
          <w:sz w:val="24"/>
        </w:rPr>
        <w:t>高职、中职、中小学、少儿类、大开本的异形书（大于37CM），小开本（19CM以下）袖珍书、口袋书，或其它散页、挂画等不符合甲方要求的图书</w:t>
      </w:r>
      <w:r w:rsidRPr="00A3513D">
        <w:rPr>
          <w:rFonts w:ascii="仿宋" w:eastAsia="仿宋" w:hAnsi="仿宋" w:hint="eastAsia"/>
          <w:sz w:val="24"/>
        </w:rPr>
        <w:t>;</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（4）有与馆藏重复的订购，则做退书处理。</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3. 按中图法（第五版）分类，</w:t>
      </w:r>
      <w:r w:rsidRPr="00A3513D">
        <w:rPr>
          <w:rFonts w:ascii="仿宋" w:eastAsia="仿宋" w:hAnsi="仿宋"/>
          <w:sz w:val="24"/>
        </w:rPr>
        <w:t>著录需符合最新的CALIS中西文图书编目规则（本馆特别规定的除外）</w:t>
      </w:r>
      <w:r w:rsidRPr="00A3513D">
        <w:rPr>
          <w:rFonts w:ascii="仿宋" w:eastAsia="仿宋" w:hAnsi="仿宋" w:hint="eastAsia"/>
          <w:sz w:val="24"/>
        </w:rPr>
        <w:t>。</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4. 外包</w:t>
      </w:r>
      <w:r w:rsidRPr="00A3513D">
        <w:rPr>
          <w:rFonts w:ascii="仿宋" w:eastAsia="仿宋" w:hAnsi="仿宋"/>
          <w:sz w:val="24"/>
        </w:rPr>
        <w:t>图书加工需依照本馆的图书加工规定</w:t>
      </w:r>
      <w:r w:rsidRPr="00A3513D">
        <w:rPr>
          <w:rFonts w:ascii="仿宋" w:eastAsia="仿宋" w:hAnsi="仿宋" w:hint="eastAsia"/>
          <w:sz w:val="24"/>
        </w:rPr>
        <w:t>(见附件2、附件3、附件4)。</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5. 供应商要保证外包</w:t>
      </w:r>
      <w:r w:rsidRPr="00A3513D">
        <w:rPr>
          <w:rFonts w:ascii="仿宋" w:eastAsia="仿宋" w:hAnsi="仿宋"/>
          <w:sz w:val="24"/>
        </w:rPr>
        <w:t>人员队伍的稳定</w:t>
      </w:r>
      <w:r w:rsidRPr="00A3513D">
        <w:rPr>
          <w:rFonts w:ascii="仿宋" w:eastAsia="仿宋" w:hAnsi="仿宋" w:hint="eastAsia"/>
          <w:sz w:val="24"/>
        </w:rPr>
        <w:t>，中途不得随意更换人员，特别是编目人员。</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6. 外包人员在编目加工完成</w:t>
      </w:r>
      <w:r w:rsidRPr="00A3513D">
        <w:rPr>
          <w:rFonts w:ascii="仿宋" w:eastAsia="仿宋" w:hAnsi="仿宋"/>
          <w:sz w:val="24"/>
        </w:rPr>
        <w:t>图书</w:t>
      </w:r>
      <w:r w:rsidRPr="00A3513D">
        <w:rPr>
          <w:rFonts w:ascii="仿宋" w:eastAsia="仿宋" w:hAnsi="仿宋" w:hint="eastAsia"/>
          <w:sz w:val="24"/>
        </w:rPr>
        <w:t>时，需自行先进行实物清点，</w:t>
      </w:r>
      <w:r w:rsidRPr="00A3513D">
        <w:rPr>
          <w:rFonts w:ascii="仿宋" w:eastAsia="仿宋" w:hAnsi="仿宋"/>
          <w:sz w:val="24"/>
        </w:rPr>
        <w:t>保证图书的价格、数量和品种与</w:t>
      </w:r>
      <w:r w:rsidRPr="00A3513D">
        <w:rPr>
          <w:rFonts w:ascii="仿宋" w:eastAsia="仿宋" w:hAnsi="仿宋" w:hint="eastAsia"/>
          <w:sz w:val="24"/>
        </w:rPr>
        <w:t>入</w:t>
      </w:r>
      <w:r w:rsidRPr="00A3513D">
        <w:rPr>
          <w:rFonts w:ascii="仿宋" w:eastAsia="仿宋" w:hAnsi="仿宋"/>
          <w:sz w:val="24"/>
        </w:rPr>
        <w:t>藏清单一致</w:t>
      </w:r>
      <w:r w:rsidRPr="00A3513D">
        <w:rPr>
          <w:rFonts w:ascii="仿宋" w:eastAsia="仿宋" w:hAnsi="仿宋" w:hint="eastAsia"/>
          <w:sz w:val="24"/>
        </w:rPr>
        <w:t>。</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7. 外包人员提交在馆加工时间作息表（书商经理签字盖章）交馆资源部负责人，有事需请假，请提前一天（不得少于24小时）。</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 xml:space="preserve">8. </w:t>
      </w:r>
      <w:r w:rsidRPr="00A3513D">
        <w:rPr>
          <w:rFonts w:ascii="仿宋" w:eastAsia="仿宋" w:hAnsi="仿宋"/>
          <w:sz w:val="24"/>
        </w:rPr>
        <w:t>外包人员</w:t>
      </w:r>
      <w:r w:rsidRPr="00A3513D">
        <w:rPr>
          <w:rFonts w:ascii="仿宋" w:eastAsia="仿宋" w:hAnsi="仿宋" w:hint="eastAsia"/>
          <w:sz w:val="24"/>
        </w:rPr>
        <w:t>编目加工</w:t>
      </w:r>
      <w:r w:rsidRPr="00A3513D">
        <w:rPr>
          <w:rFonts w:ascii="仿宋" w:eastAsia="仿宋" w:hAnsi="仿宋"/>
          <w:sz w:val="24"/>
        </w:rPr>
        <w:t>中发生疑问</w:t>
      </w:r>
      <w:r w:rsidRPr="00A3513D">
        <w:rPr>
          <w:rFonts w:ascii="仿宋" w:eastAsia="仿宋" w:hAnsi="仿宋" w:hint="eastAsia"/>
          <w:sz w:val="24"/>
        </w:rPr>
        <w:t>，</w:t>
      </w:r>
      <w:r w:rsidRPr="00A3513D">
        <w:rPr>
          <w:rFonts w:ascii="仿宋" w:eastAsia="仿宋" w:hAnsi="仿宋"/>
          <w:sz w:val="24"/>
        </w:rPr>
        <w:t>应第一时间向</w:t>
      </w:r>
      <w:r w:rsidRPr="00A3513D">
        <w:rPr>
          <w:rFonts w:ascii="仿宋" w:eastAsia="仿宋" w:hAnsi="仿宋" w:hint="eastAsia"/>
          <w:sz w:val="24"/>
        </w:rPr>
        <w:t>审校老师</w:t>
      </w:r>
      <w:r w:rsidRPr="00A3513D">
        <w:rPr>
          <w:rFonts w:ascii="仿宋" w:eastAsia="仿宋" w:hAnsi="仿宋"/>
          <w:sz w:val="24"/>
        </w:rPr>
        <w:t>反馈，不得擅自决定</w:t>
      </w:r>
      <w:r w:rsidRPr="00A3513D">
        <w:rPr>
          <w:rFonts w:ascii="仿宋" w:eastAsia="仿宋" w:hAnsi="仿宋" w:hint="eastAsia"/>
          <w:sz w:val="24"/>
        </w:rPr>
        <w:t>。</w:t>
      </w:r>
    </w:p>
    <w:p w:rsidR="00A3513D" w:rsidRPr="00A3513D" w:rsidRDefault="00A3513D" w:rsidP="00A3513D">
      <w:pPr>
        <w:spacing w:line="440" w:lineRule="exact"/>
        <w:ind w:firstLineChars="200" w:firstLine="480"/>
        <w:jc w:val="left"/>
        <w:rPr>
          <w:rFonts w:ascii="仿宋" w:eastAsia="仿宋" w:hAnsi="仿宋"/>
          <w:sz w:val="24"/>
        </w:rPr>
      </w:pPr>
      <w:r w:rsidRPr="00A3513D">
        <w:rPr>
          <w:rFonts w:ascii="仿宋" w:eastAsia="仿宋" w:hAnsi="仿宋" w:hint="eastAsia"/>
          <w:sz w:val="24"/>
        </w:rPr>
        <w:t>9. 外包人员需保证工作的质量和效率，资源部老师</w:t>
      </w:r>
      <w:r w:rsidRPr="00A3513D">
        <w:rPr>
          <w:rFonts w:ascii="仿宋" w:eastAsia="仿宋" w:hAnsi="仿宋"/>
          <w:sz w:val="24"/>
        </w:rPr>
        <w:t>对编目</w:t>
      </w:r>
      <w:r w:rsidRPr="00A3513D">
        <w:rPr>
          <w:rFonts w:ascii="仿宋" w:eastAsia="仿宋" w:hAnsi="仿宋" w:hint="eastAsia"/>
          <w:sz w:val="24"/>
        </w:rPr>
        <w:t>数据及物理</w:t>
      </w:r>
      <w:r w:rsidRPr="00A3513D">
        <w:rPr>
          <w:rFonts w:ascii="仿宋" w:eastAsia="仿宋" w:hAnsi="仿宋"/>
          <w:sz w:val="24"/>
        </w:rPr>
        <w:t>加工进行抽查，如发现错误，外包人员需</w:t>
      </w:r>
      <w:r w:rsidRPr="00A3513D">
        <w:rPr>
          <w:rFonts w:ascii="仿宋" w:eastAsia="仿宋" w:hAnsi="仿宋" w:hint="eastAsia"/>
          <w:sz w:val="24"/>
        </w:rPr>
        <w:t>按要求</w:t>
      </w:r>
      <w:r w:rsidRPr="00A3513D">
        <w:rPr>
          <w:rFonts w:ascii="仿宋" w:eastAsia="仿宋" w:hAnsi="仿宋"/>
          <w:sz w:val="24"/>
        </w:rPr>
        <w:t>进行返工</w:t>
      </w:r>
      <w:r w:rsidRPr="00A3513D">
        <w:rPr>
          <w:rFonts w:ascii="仿宋" w:eastAsia="仿宋" w:hAnsi="仿宋" w:hint="eastAsia"/>
          <w:sz w:val="24"/>
        </w:rPr>
        <w:t>。编目加工质量累计3次不符合要求者，由审校老师提交纸质申请，交资源部负责人复核，上报馆长审核做出相应的决定（如：终止其供书资格）。</w:t>
      </w:r>
    </w:p>
    <w:p w:rsidR="00A3513D" w:rsidRDefault="00A3513D" w:rsidP="00A3513D">
      <w:pPr>
        <w:spacing w:line="420" w:lineRule="auto"/>
        <w:ind w:firstLineChars="192" w:firstLine="461"/>
        <w:rPr>
          <w:rFonts w:ascii="仿宋" w:eastAsia="仿宋" w:hAnsi="仿宋" w:hint="eastAsia"/>
          <w:sz w:val="24"/>
        </w:rPr>
      </w:pPr>
    </w:p>
    <w:p w:rsidR="00A3513D" w:rsidRDefault="00A3513D" w:rsidP="00A3513D">
      <w:pPr>
        <w:spacing w:line="420" w:lineRule="auto"/>
        <w:ind w:firstLineChars="192" w:firstLine="461"/>
        <w:rPr>
          <w:rFonts w:ascii="仿宋" w:eastAsia="仿宋" w:hAnsi="仿宋" w:hint="eastAsia"/>
          <w:sz w:val="24"/>
        </w:rPr>
      </w:pPr>
    </w:p>
    <w:p w:rsidR="00A3513D" w:rsidRPr="00A3513D" w:rsidRDefault="00A3513D" w:rsidP="00A3513D">
      <w:pPr>
        <w:spacing w:line="420" w:lineRule="auto"/>
        <w:ind w:firstLineChars="192" w:firstLine="461"/>
        <w:rPr>
          <w:rFonts w:ascii="仿宋" w:eastAsia="仿宋" w:hAnsi="仿宋"/>
          <w:sz w:val="24"/>
        </w:rPr>
      </w:pPr>
    </w:p>
    <w:p w:rsidR="00A3513D" w:rsidRPr="00A3513D" w:rsidRDefault="00A3513D" w:rsidP="00A3513D">
      <w:pPr>
        <w:spacing w:line="420" w:lineRule="auto"/>
        <w:ind w:firstLineChars="100" w:firstLine="240"/>
        <w:rPr>
          <w:rFonts w:ascii="仿宋" w:eastAsia="仿宋" w:hAnsi="仿宋"/>
          <w:sz w:val="24"/>
        </w:rPr>
      </w:pPr>
      <w:r w:rsidRPr="00A3513D">
        <w:rPr>
          <w:rFonts w:ascii="仿宋" w:eastAsia="仿宋" w:hAnsi="仿宋" w:hint="eastAsia"/>
          <w:sz w:val="24"/>
        </w:rPr>
        <w:lastRenderedPageBreak/>
        <w:t>附件1：需提供图书的出版社</w:t>
      </w:r>
    </w:p>
    <w:tbl>
      <w:tblPr>
        <w:tblW w:w="5489" w:type="dxa"/>
        <w:tblInd w:w="856" w:type="dxa"/>
        <w:tblLook w:val="0000" w:firstRow="0" w:lastRow="0" w:firstColumn="0" w:lastColumn="0" w:noHBand="0" w:noVBand="0"/>
      </w:tblPr>
      <w:tblGrid>
        <w:gridCol w:w="812"/>
        <w:gridCol w:w="4677"/>
      </w:tblGrid>
      <w:tr w:rsidR="00A3513D" w:rsidRPr="00A3513D" w:rsidTr="00A3513D">
        <w:trPr>
          <w:trHeight w:val="296"/>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人民教育出版社</w:t>
            </w:r>
          </w:p>
        </w:tc>
      </w:tr>
      <w:tr w:rsidR="00A3513D" w:rsidRPr="00A3513D" w:rsidTr="00A3513D">
        <w:trPr>
          <w:trHeight w:val="257"/>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2</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清华大学出版社</w:t>
            </w:r>
          </w:p>
        </w:tc>
      </w:tr>
      <w:tr w:rsidR="00A3513D" w:rsidRPr="00A3513D" w:rsidTr="00A3513D">
        <w:trPr>
          <w:trHeight w:val="220"/>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3</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高等教育出版社</w:t>
            </w:r>
          </w:p>
        </w:tc>
      </w:tr>
      <w:tr w:rsidR="00A3513D" w:rsidRPr="00A3513D" w:rsidTr="00A3513D">
        <w:trPr>
          <w:trHeight w:val="323"/>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4</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中国社会科学出版社</w:t>
            </w:r>
          </w:p>
        </w:tc>
      </w:tr>
      <w:tr w:rsidR="00A3513D" w:rsidRPr="00A3513D" w:rsidTr="00A3513D">
        <w:trPr>
          <w:trHeight w:val="271"/>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5</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商务印出版社</w:t>
            </w:r>
          </w:p>
        </w:tc>
      </w:tr>
      <w:tr w:rsidR="00A3513D" w:rsidRPr="00A3513D" w:rsidTr="00A3513D">
        <w:trPr>
          <w:trHeight w:val="233"/>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6</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机械工业出版社</w:t>
            </w:r>
          </w:p>
        </w:tc>
      </w:tr>
      <w:tr w:rsidR="00A3513D" w:rsidRPr="00A3513D" w:rsidTr="00A3513D">
        <w:trPr>
          <w:trHeight w:val="337"/>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7</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人民邮电出版社</w:t>
            </w:r>
          </w:p>
        </w:tc>
      </w:tr>
      <w:tr w:rsidR="00A3513D" w:rsidRPr="00A3513D" w:rsidTr="00A3513D">
        <w:trPr>
          <w:trHeight w:val="271"/>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8</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三联出版社</w:t>
            </w:r>
          </w:p>
        </w:tc>
      </w:tr>
      <w:tr w:rsidR="00A3513D" w:rsidRPr="00A3513D" w:rsidTr="00A3513D">
        <w:trPr>
          <w:trHeight w:val="233"/>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9</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北京大学出版社</w:t>
            </w:r>
          </w:p>
        </w:tc>
      </w:tr>
      <w:tr w:rsidR="00A3513D" w:rsidRPr="00A3513D" w:rsidTr="00A3513D">
        <w:trPr>
          <w:trHeight w:val="337"/>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10</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电子工业出版社</w:t>
            </w:r>
          </w:p>
        </w:tc>
      </w:tr>
      <w:tr w:rsidR="00A3513D" w:rsidRPr="00A3513D" w:rsidTr="00A3513D">
        <w:trPr>
          <w:trHeight w:val="271"/>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11</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化学工业出版社</w:t>
            </w:r>
          </w:p>
        </w:tc>
      </w:tr>
      <w:tr w:rsidR="00A3513D" w:rsidRPr="00A3513D" w:rsidTr="00A3513D">
        <w:trPr>
          <w:trHeight w:val="233"/>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12</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机械工业出版社</w:t>
            </w:r>
          </w:p>
        </w:tc>
      </w:tr>
      <w:tr w:rsidR="00A3513D" w:rsidRPr="00A3513D" w:rsidTr="00A3513D">
        <w:trPr>
          <w:trHeight w:val="337"/>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13</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科学出版社</w:t>
            </w:r>
          </w:p>
        </w:tc>
      </w:tr>
      <w:tr w:rsidR="00A3513D" w:rsidRPr="00A3513D" w:rsidTr="00A3513D">
        <w:trPr>
          <w:trHeight w:val="28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14</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中国人民大学出版社</w:t>
            </w:r>
          </w:p>
        </w:tc>
      </w:tr>
      <w:tr w:rsidR="00A3513D" w:rsidRPr="00A3513D" w:rsidTr="00A3513D">
        <w:trPr>
          <w:trHeight w:val="233"/>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15</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外语教学与研究出版社</w:t>
            </w:r>
          </w:p>
        </w:tc>
      </w:tr>
      <w:tr w:rsidR="00A3513D" w:rsidRPr="00A3513D" w:rsidTr="00A3513D">
        <w:trPr>
          <w:trHeight w:val="337"/>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16</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上海外语教育出版社</w:t>
            </w:r>
          </w:p>
        </w:tc>
      </w:tr>
      <w:tr w:rsidR="00A3513D" w:rsidRPr="00A3513D" w:rsidTr="00A3513D">
        <w:trPr>
          <w:trHeight w:val="28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17</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人民文学出版社</w:t>
            </w:r>
          </w:p>
        </w:tc>
      </w:tr>
      <w:tr w:rsidR="00A3513D" w:rsidRPr="00A3513D" w:rsidTr="00A3513D">
        <w:trPr>
          <w:trHeight w:val="233"/>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18</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作家出版社</w:t>
            </w:r>
          </w:p>
        </w:tc>
      </w:tr>
      <w:tr w:rsidR="00A3513D" w:rsidRPr="00A3513D" w:rsidTr="00A3513D">
        <w:trPr>
          <w:trHeight w:val="209"/>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513D" w:rsidRPr="00A3513D" w:rsidRDefault="00A3513D" w:rsidP="00376264">
            <w:pPr>
              <w:widowControl/>
              <w:jc w:val="center"/>
              <w:rPr>
                <w:rFonts w:ascii="仿宋" w:eastAsia="仿宋" w:hAnsi="仿宋" w:cs="宋体"/>
                <w:kern w:val="0"/>
                <w:sz w:val="24"/>
              </w:rPr>
            </w:pPr>
            <w:r w:rsidRPr="00A3513D">
              <w:rPr>
                <w:rFonts w:ascii="仿宋" w:eastAsia="仿宋" w:hAnsi="仿宋" w:cs="宋体" w:hint="eastAsia"/>
                <w:kern w:val="0"/>
                <w:sz w:val="24"/>
              </w:rPr>
              <w:t>19</w:t>
            </w:r>
          </w:p>
        </w:tc>
        <w:tc>
          <w:tcPr>
            <w:tcW w:w="4677" w:type="dxa"/>
            <w:tcBorders>
              <w:top w:val="single" w:sz="4" w:space="0" w:color="auto"/>
              <w:left w:val="nil"/>
              <w:bottom w:val="single" w:sz="4" w:space="0" w:color="auto"/>
              <w:right w:val="single" w:sz="4" w:space="0" w:color="auto"/>
            </w:tcBorders>
            <w:shd w:val="clear" w:color="auto" w:fill="auto"/>
            <w:noWrap/>
            <w:vAlign w:val="center"/>
          </w:tcPr>
          <w:p w:rsidR="00A3513D" w:rsidRPr="00A3513D" w:rsidRDefault="00A3513D" w:rsidP="00376264">
            <w:pPr>
              <w:widowControl/>
              <w:jc w:val="left"/>
              <w:rPr>
                <w:rFonts w:ascii="仿宋" w:eastAsia="仿宋" w:hAnsi="仿宋" w:cs="宋体"/>
                <w:kern w:val="0"/>
                <w:sz w:val="24"/>
              </w:rPr>
            </w:pPr>
            <w:r w:rsidRPr="00A3513D">
              <w:rPr>
                <w:rFonts w:ascii="仿宋" w:eastAsia="仿宋" w:hAnsi="仿宋" w:cs="宋体" w:hint="eastAsia"/>
                <w:kern w:val="0"/>
                <w:sz w:val="24"/>
              </w:rPr>
              <w:t>“985”“211”的高校出版社</w:t>
            </w:r>
          </w:p>
        </w:tc>
      </w:tr>
    </w:tbl>
    <w:p w:rsidR="00A3513D" w:rsidRPr="00A3513D" w:rsidRDefault="00A3513D" w:rsidP="00A3513D">
      <w:pPr>
        <w:spacing w:line="420" w:lineRule="auto"/>
        <w:ind w:firstLineChars="101" w:firstLine="242"/>
        <w:rPr>
          <w:rFonts w:ascii="仿宋" w:eastAsia="仿宋" w:hAnsi="仿宋"/>
          <w:sz w:val="24"/>
        </w:rPr>
      </w:pPr>
      <w:r w:rsidRPr="00A3513D">
        <w:rPr>
          <w:rFonts w:ascii="仿宋" w:eastAsia="仿宋" w:hAnsi="仿宋" w:hint="eastAsia"/>
          <w:sz w:val="24"/>
        </w:rPr>
        <w:t>附件2：盖藏书章的位置1</w:t>
      </w:r>
    </w:p>
    <w:p w:rsidR="00A3513D" w:rsidRPr="00A3513D" w:rsidRDefault="00A3513D" w:rsidP="00A3513D">
      <w:pPr>
        <w:spacing w:line="420" w:lineRule="auto"/>
        <w:ind w:left="-225" w:firstLineChars="101" w:firstLine="242"/>
        <w:jc w:val="center"/>
        <w:rPr>
          <w:rFonts w:ascii="仿宋" w:eastAsia="仿宋" w:hAnsi="仿宋"/>
          <w:sz w:val="24"/>
        </w:rPr>
      </w:pPr>
      <w:r w:rsidRPr="00A3513D">
        <w:rPr>
          <w:rFonts w:ascii="仿宋" w:eastAsia="仿宋" w:hAnsi="仿宋"/>
          <w:noProof/>
          <w:sz w:val="24"/>
        </w:rPr>
        <w:drawing>
          <wp:inline distT="0" distB="0" distL="0" distR="0" wp14:anchorId="4D7B10C1" wp14:editId="053E9E6C">
            <wp:extent cx="3181350" cy="4087630"/>
            <wp:effectExtent l="0" t="0" r="0" b="0"/>
            <wp:docPr id="7" name="图片 7" descr="380505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8050513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121" cy="4111748"/>
                    </a:xfrm>
                    <a:prstGeom prst="rect">
                      <a:avLst/>
                    </a:prstGeom>
                    <a:noFill/>
                    <a:ln>
                      <a:noFill/>
                    </a:ln>
                  </pic:spPr>
                </pic:pic>
              </a:graphicData>
            </a:graphic>
          </wp:inline>
        </w:drawing>
      </w:r>
    </w:p>
    <w:p w:rsidR="00A3513D" w:rsidRPr="00A3513D" w:rsidRDefault="00A3513D" w:rsidP="00A3513D">
      <w:pPr>
        <w:spacing w:line="420" w:lineRule="auto"/>
        <w:rPr>
          <w:rFonts w:ascii="仿宋" w:eastAsia="仿宋" w:hAnsi="仿宋"/>
          <w:sz w:val="24"/>
        </w:rPr>
      </w:pPr>
      <w:r w:rsidRPr="00A3513D">
        <w:rPr>
          <w:rFonts w:ascii="仿宋" w:eastAsia="仿宋" w:hAnsi="仿宋" w:hint="eastAsia"/>
          <w:sz w:val="24"/>
        </w:rPr>
        <w:lastRenderedPageBreak/>
        <w:t>附件3：盖藏书章的位置2</w:t>
      </w:r>
    </w:p>
    <w:p w:rsidR="00A3513D" w:rsidRPr="00A3513D" w:rsidRDefault="00A3513D" w:rsidP="00A3513D">
      <w:pPr>
        <w:spacing w:line="420" w:lineRule="auto"/>
        <w:ind w:leftChars="-428" w:left="-129" w:hangingChars="321" w:hanging="770"/>
        <w:jc w:val="center"/>
        <w:rPr>
          <w:rFonts w:ascii="仿宋" w:eastAsia="仿宋" w:hAnsi="仿宋"/>
          <w:sz w:val="24"/>
        </w:rPr>
      </w:pPr>
      <w:r w:rsidRPr="00A3513D">
        <w:rPr>
          <w:rFonts w:ascii="仿宋" w:eastAsia="仿宋" w:hAnsi="仿宋"/>
          <w:noProof/>
          <w:sz w:val="24"/>
        </w:rPr>
        <w:drawing>
          <wp:inline distT="0" distB="0" distL="0" distR="0" wp14:anchorId="4E5054B3" wp14:editId="7ACE2B18">
            <wp:extent cx="4764100" cy="2600325"/>
            <wp:effectExtent l="0" t="0" r="0" b="0"/>
            <wp:docPr id="8" name="图片 8" descr="16538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53868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5479" cy="2606536"/>
                    </a:xfrm>
                    <a:prstGeom prst="rect">
                      <a:avLst/>
                    </a:prstGeom>
                    <a:noFill/>
                    <a:ln>
                      <a:noFill/>
                    </a:ln>
                  </pic:spPr>
                </pic:pic>
              </a:graphicData>
            </a:graphic>
          </wp:inline>
        </w:drawing>
      </w:r>
      <w:r w:rsidRPr="00A3513D">
        <w:rPr>
          <w:rFonts w:ascii="仿宋" w:eastAsia="仿宋" w:hAnsi="仿宋" w:hint="eastAsia"/>
          <w:sz w:val="24"/>
        </w:rPr>
        <w:t>、、</w:t>
      </w:r>
    </w:p>
    <w:p w:rsidR="00A3513D" w:rsidRPr="00A3513D" w:rsidRDefault="00A3513D" w:rsidP="00A3513D">
      <w:pPr>
        <w:spacing w:line="420" w:lineRule="auto"/>
        <w:ind w:leftChars="-428" w:left="-129" w:hangingChars="321" w:hanging="770"/>
        <w:rPr>
          <w:rFonts w:ascii="仿宋" w:eastAsia="仿宋" w:hAnsi="仿宋"/>
          <w:sz w:val="24"/>
        </w:rPr>
      </w:pPr>
    </w:p>
    <w:p w:rsidR="00A3513D" w:rsidRPr="00A3513D" w:rsidRDefault="00A3513D" w:rsidP="00A3513D">
      <w:pPr>
        <w:spacing w:line="420" w:lineRule="auto"/>
        <w:rPr>
          <w:rFonts w:ascii="仿宋" w:eastAsia="仿宋" w:hAnsi="仿宋"/>
          <w:sz w:val="24"/>
        </w:rPr>
      </w:pPr>
      <w:r w:rsidRPr="00A3513D">
        <w:rPr>
          <w:rFonts w:ascii="仿宋" w:eastAsia="仿宋" w:hAnsi="仿宋" w:hint="eastAsia"/>
          <w:sz w:val="24"/>
        </w:rPr>
        <w:t>附件4：盖藏书章的位置3</w:t>
      </w:r>
    </w:p>
    <w:p w:rsidR="00A3513D" w:rsidRPr="00A3513D" w:rsidRDefault="00A3513D" w:rsidP="00A3513D">
      <w:pPr>
        <w:spacing w:line="420" w:lineRule="auto"/>
        <w:ind w:leftChars="-108" w:left="-227" w:firstLineChars="107" w:firstLine="257"/>
        <w:jc w:val="center"/>
        <w:rPr>
          <w:rFonts w:ascii="仿宋" w:eastAsia="仿宋" w:hAnsi="仿宋"/>
          <w:b/>
          <w:sz w:val="24"/>
        </w:rPr>
      </w:pPr>
      <w:r w:rsidRPr="00A3513D">
        <w:rPr>
          <w:rFonts w:ascii="仿宋" w:eastAsia="仿宋" w:hAnsi="仿宋"/>
          <w:noProof/>
          <w:sz w:val="24"/>
        </w:rPr>
        <w:drawing>
          <wp:inline distT="0" distB="0" distL="0" distR="0" wp14:anchorId="52583047" wp14:editId="1C40F7AD">
            <wp:extent cx="2965836" cy="4030494"/>
            <wp:effectExtent l="0" t="0" r="0" b="0"/>
            <wp:docPr id="9" name="图片 9" descr="362042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6204233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603" cy="4038332"/>
                    </a:xfrm>
                    <a:prstGeom prst="rect">
                      <a:avLst/>
                    </a:prstGeom>
                    <a:noFill/>
                    <a:ln>
                      <a:noFill/>
                    </a:ln>
                  </pic:spPr>
                </pic:pic>
              </a:graphicData>
            </a:graphic>
          </wp:inline>
        </w:drawing>
      </w:r>
    </w:p>
    <w:p w:rsidR="00E2053F" w:rsidRPr="00E2053F" w:rsidRDefault="00E2053F" w:rsidP="00E2053F">
      <w:pPr>
        <w:spacing w:line="440" w:lineRule="exact"/>
        <w:rPr>
          <w:rFonts w:ascii="仿宋" w:eastAsia="仿宋" w:hAnsi="仿宋"/>
          <w:b/>
          <w:sz w:val="24"/>
        </w:rPr>
      </w:pPr>
    </w:p>
    <w:sectPr w:rsidR="00E2053F" w:rsidRPr="00E2053F" w:rsidSect="00875885">
      <w:footerReference w:type="defaul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A6F" w:rsidRDefault="00486A6F" w:rsidP="00C20867">
      <w:r>
        <w:separator/>
      </w:r>
    </w:p>
  </w:endnote>
  <w:endnote w:type="continuationSeparator" w:id="0">
    <w:p w:rsidR="00486A6F" w:rsidRDefault="00486A6F" w:rsidP="00C2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DengXian">
    <w:altName w:val="微软雅黑"/>
    <w:charset w:val="86"/>
    <w:family w:val="script"/>
    <w:pitch w:val="default"/>
    <w:sig w:usb0="00000000" w:usb1="00000000"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39174"/>
    </w:sdtPr>
    <w:sdtEndPr/>
    <w:sdtContent>
      <w:p w:rsidR="00314925" w:rsidRDefault="00CE6A0B" w:rsidP="00314925">
        <w:pPr>
          <w:pStyle w:val="a8"/>
          <w:jc w:val="right"/>
        </w:pPr>
        <w:r>
          <w:fldChar w:fldCharType="begin"/>
        </w:r>
        <w:r w:rsidR="00314925">
          <w:instrText xml:space="preserve"> PAGE   \* MERGEFORMAT </w:instrText>
        </w:r>
        <w:r>
          <w:fldChar w:fldCharType="separate"/>
        </w:r>
        <w:r w:rsidR="00A3513D" w:rsidRPr="00A3513D">
          <w:rPr>
            <w:noProof/>
            <w:lang w:val="zh-CN"/>
          </w:rPr>
          <w:t>6</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A6F" w:rsidRDefault="00486A6F" w:rsidP="00C20867">
      <w:r>
        <w:separator/>
      </w:r>
    </w:p>
  </w:footnote>
  <w:footnote w:type="continuationSeparator" w:id="0">
    <w:p w:rsidR="00486A6F" w:rsidRDefault="00486A6F" w:rsidP="00C20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276B0"/>
    <w:multiLevelType w:val="hybridMultilevel"/>
    <w:tmpl w:val="3F4EF78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nsid w:val="187E60C6"/>
    <w:multiLevelType w:val="multilevel"/>
    <w:tmpl w:val="187E60C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8CC0132"/>
    <w:multiLevelType w:val="hybridMultilevel"/>
    <w:tmpl w:val="06E245F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
    <w:nsid w:val="19A164F4"/>
    <w:multiLevelType w:val="hybridMultilevel"/>
    <w:tmpl w:val="5B1E108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4">
    <w:nsid w:val="1A28362F"/>
    <w:multiLevelType w:val="hybridMultilevel"/>
    <w:tmpl w:val="BDCE2D6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0E52C01"/>
    <w:multiLevelType w:val="hybridMultilevel"/>
    <w:tmpl w:val="C89ED21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nsid w:val="3BF559D9"/>
    <w:multiLevelType w:val="multilevel"/>
    <w:tmpl w:val="3BF559D9"/>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4042544B"/>
    <w:multiLevelType w:val="hybridMultilevel"/>
    <w:tmpl w:val="14845D0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8">
    <w:nsid w:val="43F83CD0"/>
    <w:multiLevelType w:val="hybridMultilevel"/>
    <w:tmpl w:val="4B9AA5DE"/>
    <w:lvl w:ilvl="0" w:tplc="04090011">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nsid w:val="4D644C02"/>
    <w:multiLevelType w:val="hybridMultilevel"/>
    <w:tmpl w:val="550E773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4F8E32EE"/>
    <w:multiLevelType w:val="multilevel"/>
    <w:tmpl w:val="4F8E32E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5463181A"/>
    <w:multiLevelType w:val="hybridMultilevel"/>
    <w:tmpl w:val="84DEB3D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2">
    <w:nsid w:val="54D41493"/>
    <w:multiLevelType w:val="hybridMultilevel"/>
    <w:tmpl w:val="1A708A6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58063FB1"/>
    <w:multiLevelType w:val="singleLevel"/>
    <w:tmpl w:val="58063FB1"/>
    <w:lvl w:ilvl="0">
      <w:start w:val="1"/>
      <w:numFmt w:val="decimal"/>
      <w:suff w:val="nothing"/>
      <w:lvlText w:val="%1．"/>
      <w:lvlJc w:val="left"/>
      <w:pPr>
        <w:ind w:left="0" w:firstLine="400"/>
      </w:pPr>
      <w:rPr>
        <w:rFonts w:hint="default"/>
      </w:rPr>
    </w:lvl>
  </w:abstractNum>
  <w:abstractNum w:abstractNumId="14">
    <w:nsid w:val="58064531"/>
    <w:multiLevelType w:val="singleLevel"/>
    <w:tmpl w:val="58064531"/>
    <w:lvl w:ilvl="0">
      <w:start w:val="1"/>
      <w:numFmt w:val="decimal"/>
      <w:suff w:val="nothing"/>
      <w:lvlText w:val="%1．"/>
      <w:lvlJc w:val="left"/>
      <w:pPr>
        <w:ind w:left="0" w:firstLine="400"/>
      </w:pPr>
      <w:rPr>
        <w:rFonts w:hint="default"/>
      </w:rPr>
    </w:lvl>
  </w:abstractNum>
  <w:abstractNum w:abstractNumId="15">
    <w:nsid w:val="5AF6489B"/>
    <w:multiLevelType w:val="hybridMultilevel"/>
    <w:tmpl w:val="46F0C40E"/>
    <w:lvl w:ilvl="0" w:tplc="87E61156">
      <w:start w:val="1"/>
      <w:numFmt w:val="decimalEnclosedCircle"/>
      <w:lvlText w:val="%1"/>
      <w:lvlJc w:val="left"/>
      <w:pPr>
        <w:ind w:left="881" w:hanging="42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16">
    <w:nsid w:val="610B31C9"/>
    <w:multiLevelType w:val="hybridMultilevel"/>
    <w:tmpl w:val="72B2A65A"/>
    <w:lvl w:ilvl="0" w:tplc="04090011">
      <w:start w:val="1"/>
      <w:numFmt w:val="decimal"/>
      <w:lvlText w:val="%1)"/>
      <w:lvlJc w:val="left"/>
      <w:pPr>
        <w:ind w:left="900" w:hanging="4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66D41A8A"/>
    <w:multiLevelType w:val="hybridMultilevel"/>
    <w:tmpl w:val="9EB6120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8">
    <w:nsid w:val="6C246478"/>
    <w:multiLevelType w:val="hybridMultilevel"/>
    <w:tmpl w:val="6BE8427A"/>
    <w:lvl w:ilvl="0" w:tplc="87E61156">
      <w:start w:val="1"/>
      <w:numFmt w:val="decimalEnclosedCircle"/>
      <w:lvlText w:val="%1"/>
      <w:lvlJc w:val="left"/>
      <w:pPr>
        <w:ind w:left="821" w:hanging="36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19">
    <w:nsid w:val="728F222F"/>
    <w:multiLevelType w:val="hybridMultilevel"/>
    <w:tmpl w:val="5EF8C45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370607F"/>
    <w:multiLevelType w:val="hybridMultilevel"/>
    <w:tmpl w:val="4FCCB008"/>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21">
    <w:nsid w:val="7A2105FA"/>
    <w:multiLevelType w:val="hybridMultilevel"/>
    <w:tmpl w:val="CF8E142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1"/>
  </w:num>
  <w:num w:numId="2">
    <w:abstractNumId w:val="10"/>
  </w:num>
  <w:num w:numId="3">
    <w:abstractNumId w:val="6"/>
  </w:num>
  <w:num w:numId="4">
    <w:abstractNumId w:val="12"/>
  </w:num>
  <w:num w:numId="5">
    <w:abstractNumId w:val="4"/>
  </w:num>
  <w:num w:numId="6">
    <w:abstractNumId w:val="8"/>
  </w:num>
  <w:num w:numId="7">
    <w:abstractNumId w:val="16"/>
  </w:num>
  <w:num w:numId="8">
    <w:abstractNumId w:val="9"/>
  </w:num>
  <w:num w:numId="9">
    <w:abstractNumId w:val="19"/>
  </w:num>
  <w:num w:numId="10">
    <w:abstractNumId w:val="5"/>
  </w:num>
  <w:num w:numId="11">
    <w:abstractNumId w:val="11"/>
  </w:num>
  <w:num w:numId="12">
    <w:abstractNumId w:val="0"/>
  </w:num>
  <w:num w:numId="13">
    <w:abstractNumId w:val="2"/>
  </w:num>
  <w:num w:numId="14">
    <w:abstractNumId w:val="3"/>
  </w:num>
  <w:num w:numId="15">
    <w:abstractNumId w:val="7"/>
  </w:num>
  <w:num w:numId="16">
    <w:abstractNumId w:val="21"/>
  </w:num>
  <w:num w:numId="17">
    <w:abstractNumId w:val="20"/>
  </w:num>
  <w:num w:numId="18">
    <w:abstractNumId w:val="17"/>
  </w:num>
  <w:num w:numId="19">
    <w:abstractNumId w:val="13"/>
  </w:num>
  <w:num w:numId="20">
    <w:abstractNumId w:val="14"/>
  </w:num>
  <w:num w:numId="21">
    <w:abstractNumId w:val="18"/>
  </w:num>
  <w:num w:numId="2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0867"/>
    <w:rsid w:val="00037140"/>
    <w:rsid w:val="00045903"/>
    <w:rsid w:val="00062474"/>
    <w:rsid w:val="0006639C"/>
    <w:rsid w:val="00066CA9"/>
    <w:rsid w:val="0007159D"/>
    <w:rsid w:val="00073D6A"/>
    <w:rsid w:val="000965BE"/>
    <w:rsid w:val="000A392F"/>
    <w:rsid w:val="000A4416"/>
    <w:rsid w:val="000B1231"/>
    <w:rsid w:val="000B4E5F"/>
    <w:rsid w:val="000B755E"/>
    <w:rsid w:val="000D2F7B"/>
    <w:rsid w:val="001077AB"/>
    <w:rsid w:val="00114FE7"/>
    <w:rsid w:val="00117EAC"/>
    <w:rsid w:val="0012403A"/>
    <w:rsid w:val="00131F08"/>
    <w:rsid w:val="001357B2"/>
    <w:rsid w:val="00146590"/>
    <w:rsid w:val="0016224E"/>
    <w:rsid w:val="001729CB"/>
    <w:rsid w:val="00172B0F"/>
    <w:rsid w:val="00177816"/>
    <w:rsid w:val="00180389"/>
    <w:rsid w:val="00181C8E"/>
    <w:rsid w:val="00191C8D"/>
    <w:rsid w:val="001B5861"/>
    <w:rsid w:val="001B7D44"/>
    <w:rsid w:val="001D11C9"/>
    <w:rsid w:val="001D6163"/>
    <w:rsid w:val="00221816"/>
    <w:rsid w:val="002235CC"/>
    <w:rsid w:val="00226E4F"/>
    <w:rsid w:val="00230268"/>
    <w:rsid w:val="00246644"/>
    <w:rsid w:val="00265EA9"/>
    <w:rsid w:val="00266338"/>
    <w:rsid w:val="00277575"/>
    <w:rsid w:val="002A01CF"/>
    <w:rsid w:val="002A2B10"/>
    <w:rsid w:val="002B161E"/>
    <w:rsid w:val="002C05C5"/>
    <w:rsid w:val="002C1A9F"/>
    <w:rsid w:val="002D626D"/>
    <w:rsid w:val="002F45AC"/>
    <w:rsid w:val="0030406B"/>
    <w:rsid w:val="003078CF"/>
    <w:rsid w:val="00314925"/>
    <w:rsid w:val="00321140"/>
    <w:rsid w:val="0033058D"/>
    <w:rsid w:val="00333D65"/>
    <w:rsid w:val="00342B58"/>
    <w:rsid w:val="003525AA"/>
    <w:rsid w:val="003538E8"/>
    <w:rsid w:val="00355DF6"/>
    <w:rsid w:val="00355E12"/>
    <w:rsid w:val="00361476"/>
    <w:rsid w:val="00366BF0"/>
    <w:rsid w:val="00384935"/>
    <w:rsid w:val="003938C2"/>
    <w:rsid w:val="003A2516"/>
    <w:rsid w:val="003A65D7"/>
    <w:rsid w:val="003B6A27"/>
    <w:rsid w:val="003C14A7"/>
    <w:rsid w:val="003C2660"/>
    <w:rsid w:val="003C51DF"/>
    <w:rsid w:val="003E6CF6"/>
    <w:rsid w:val="003E6DA0"/>
    <w:rsid w:val="00427A61"/>
    <w:rsid w:val="004757D6"/>
    <w:rsid w:val="004835A2"/>
    <w:rsid w:val="00483D91"/>
    <w:rsid w:val="00486A6F"/>
    <w:rsid w:val="00486E59"/>
    <w:rsid w:val="004A6DD3"/>
    <w:rsid w:val="004B49B7"/>
    <w:rsid w:val="004D54E2"/>
    <w:rsid w:val="004E1D91"/>
    <w:rsid w:val="0050240F"/>
    <w:rsid w:val="005200E7"/>
    <w:rsid w:val="00546690"/>
    <w:rsid w:val="005576D6"/>
    <w:rsid w:val="005668B5"/>
    <w:rsid w:val="005671CB"/>
    <w:rsid w:val="00572E44"/>
    <w:rsid w:val="0058046E"/>
    <w:rsid w:val="005A5B8C"/>
    <w:rsid w:val="005B5060"/>
    <w:rsid w:val="005B5379"/>
    <w:rsid w:val="005E42CC"/>
    <w:rsid w:val="005E6A13"/>
    <w:rsid w:val="005F0218"/>
    <w:rsid w:val="005F6FE2"/>
    <w:rsid w:val="006322B9"/>
    <w:rsid w:val="00645A32"/>
    <w:rsid w:val="00646473"/>
    <w:rsid w:val="00666E42"/>
    <w:rsid w:val="00671322"/>
    <w:rsid w:val="00674FAA"/>
    <w:rsid w:val="006807A6"/>
    <w:rsid w:val="0068541A"/>
    <w:rsid w:val="00693BF3"/>
    <w:rsid w:val="00694DA0"/>
    <w:rsid w:val="006A7BD3"/>
    <w:rsid w:val="006C7393"/>
    <w:rsid w:val="006D22F0"/>
    <w:rsid w:val="006D3C13"/>
    <w:rsid w:val="006D3D00"/>
    <w:rsid w:val="006E657A"/>
    <w:rsid w:val="006E7F37"/>
    <w:rsid w:val="00712427"/>
    <w:rsid w:val="00720DFF"/>
    <w:rsid w:val="00745323"/>
    <w:rsid w:val="0079292F"/>
    <w:rsid w:val="00793E72"/>
    <w:rsid w:val="007A4B33"/>
    <w:rsid w:val="007B2401"/>
    <w:rsid w:val="007B4D33"/>
    <w:rsid w:val="007B5CC0"/>
    <w:rsid w:val="007B63D2"/>
    <w:rsid w:val="007B6C97"/>
    <w:rsid w:val="007C4D7B"/>
    <w:rsid w:val="007C5185"/>
    <w:rsid w:val="007C5EFD"/>
    <w:rsid w:val="007E2C3D"/>
    <w:rsid w:val="007E5661"/>
    <w:rsid w:val="00813740"/>
    <w:rsid w:val="008242EF"/>
    <w:rsid w:val="008369B8"/>
    <w:rsid w:val="00861E26"/>
    <w:rsid w:val="00867B02"/>
    <w:rsid w:val="00870885"/>
    <w:rsid w:val="00875885"/>
    <w:rsid w:val="00895EE5"/>
    <w:rsid w:val="008A3CCD"/>
    <w:rsid w:val="008B5658"/>
    <w:rsid w:val="008B7BCC"/>
    <w:rsid w:val="008C35D0"/>
    <w:rsid w:val="008E3FA3"/>
    <w:rsid w:val="008F7FD9"/>
    <w:rsid w:val="0090017E"/>
    <w:rsid w:val="00900B50"/>
    <w:rsid w:val="0091333C"/>
    <w:rsid w:val="00922BC2"/>
    <w:rsid w:val="00922BEC"/>
    <w:rsid w:val="009262C9"/>
    <w:rsid w:val="00936885"/>
    <w:rsid w:val="00950705"/>
    <w:rsid w:val="009728D1"/>
    <w:rsid w:val="00974EE7"/>
    <w:rsid w:val="00991A39"/>
    <w:rsid w:val="009B098F"/>
    <w:rsid w:val="009C28F1"/>
    <w:rsid w:val="009C3BC6"/>
    <w:rsid w:val="009D5478"/>
    <w:rsid w:val="009D6498"/>
    <w:rsid w:val="009E2FF8"/>
    <w:rsid w:val="009E3433"/>
    <w:rsid w:val="009E7426"/>
    <w:rsid w:val="009F1C19"/>
    <w:rsid w:val="00A00E4D"/>
    <w:rsid w:val="00A01FE1"/>
    <w:rsid w:val="00A215E4"/>
    <w:rsid w:val="00A33677"/>
    <w:rsid w:val="00A3513D"/>
    <w:rsid w:val="00A52C1C"/>
    <w:rsid w:val="00A946B2"/>
    <w:rsid w:val="00A964BB"/>
    <w:rsid w:val="00AA1612"/>
    <w:rsid w:val="00AA2891"/>
    <w:rsid w:val="00AB1EEB"/>
    <w:rsid w:val="00AB4BA5"/>
    <w:rsid w:val="00AC09EC"/>
    <w:rsid w:val="00AC5083"/>
    <w:rsid w:val="00AC7C31"/>
    <w:rsid w:val="00AE59F3"/>
    <w:rsid w:val="00AE6F27"/>
    <w:rsid w:val="00AF3A47"/>
    <w:rsid w:val="00B02EA4"/>
    <w:rsid w:val="00B10CFC"/>
    <w:rsid w:val="00B13917"/>
    <w:rsid w:val="00B26747"/>
    <w:rsid w:val="00B33326"/>
    <w:rsid w:val="00B34A92"/>
    <w:rsid w:val="00B515D2"/>
    <w:rsid w:val="00B56165"/>
    <w:rsid w:val="00B92C73"/>
    <w:rsid w:val="00BA0FAB"/>
    <w:rsid w:val="00BA45AD"/>
    <w:rsid w:val="00BB1202"/>
    <w:rsid w:val="00BB377F"/>
    <w:rsid w:val="00BB4B6C"/>
    <w:rsid w:val="00BC2926"/>
    <w:rsid w:val="00BC6B23"/>
    <w:rsid w:val="00BE25BB"/>
    <w:rsid w:val="00BE4059"/>
    <w:rsid w:val="00BE6FF4"/>
    <w:rsid w:val="00BF1EB8"/>
    <w:rsid w:val="00C0226D"/>
    <w:rsid w:val="00C05651"/>
    <w:rsid w:val="00C20867"/>
    <w:rsid w:val="00C211FE"/>
    <w:rsid w:val="00C34413"/>
    <w:rsid w:val="00C35E24"/>
    <w:rsid w:val="00C52862"/>
    <w:rsid w:val="00C53C28"/>
    <w:rsid w:val="00C561D1"/>
    <w:rsid w:val="00CA2223"/>
    <w:rsid w:val="00CA459F"/>
    <w:rsid w:val="00CB1125"/>
    <w:rsid w:val="00CE6A0B"/>
    <w:rsid w:val="00D00D3F"/>
    <w:rsid w:val="00D03CAF"/>
    <w:rsid w:val="00D13036"/>
    <w:rsid w:val="00D16286"/>
    <w:rsid w:val="00D3489D"/>
    <w:rsid w:val="00D41A99"/>
    <w:rsid w:val="00D45BE6"/>
    <w:rsid w:val="00D52C01"/>
    <w:rsid w:val="00D52D20"/>
    <w:rsid w:val="00D650C1"/>
    <w:rsid w:val="00D83723"/>
    <w:rsid w:val="00D94B0B"/>
    <w:rsid w:val="00DA33E1"/>
    <w:rsid w:val="00DB6DD0"/>
    <w:rsid w:val="00DB7642"/>
    <w:rsid w:val="00DE2A1D"/>
    <w:rsid w:val="00E06D74"/>
    <w:rsid w:val="00E2053F"/>
    <w:rsid w:val="00E35625"/>
    <w:rsid w:val="00E375AA"/>
    <w:rsid w:val="00E71907"/>
    <w:rsid w:val="00E726BA"/>
    <w:rsid w:val="00E8471C"/>
    <w:rsid w:val="00E91208"/>
    <w:rsid w:val="00E92224"/>
    <w:rsid w:val="00EA2200"/>
    <w:rsid w:val="00EB29C8"/>
    <w:rsid w:val="00EC0344"/>
    <w:rsid w:val="00ED1B86"/>
    <w:rsid w:val="00ED1FDF"/>
    <w:rsid w:val="00EE069F"/>
    <w:rsid w:val="00EE4062"/>
    <w:rsid w:val="00F07E9F"/>
    <w:rsid w:val="00F1443C"/>
    <w:rsid w:val="00F26373"/>
    <w:rsid w:val="00F4377A"/>
    <w:rsid w:val="00F52854"/>
    <w:rsid w:val="00F61789"/>
    <w:rsid w:val="00F62615"/>
    <w:rsid w:val="00F65CB7"/>
    <w:rsid w:val="00F717E7"/>
    <w:rsid w:val="00F83877"/>
    <w:rsid w:val="00F85BE6"/>
    <w:rsid w:val="00FB2F31"/>
    <w:rsid w:val="00FD51F0"/>
    <w:rsid w:val="00FD7714"/>
    <w:rsid w:val="00FF5078"/>
    <w:rsid w:val="01AB083A"/>
    <w:rsid w:val="0C380048"/>
    <w:rsid w:val="0D596455"/>
    <w:rsid w:val="0F0C1D5D"/>
    <w:rsid w:val="0F78445B"/>
    <w:rsid w:val="13274A51"/>
    <w:rsid w:val="1F8C3975"/>
    <w:rsid w:val="1FA7388A"/>
    <w:rsid w:val="2A990945"/>
    <w:rsid w:val="2FA74DAD"/>
    <w:rsid w:val="35F66156"/>
    <w:rsid w:val="3A921CDB"/>
    <w:rsid w:val="3B4F6699"/>
    <w:rsid w:val="3D673B4F"/>
    <w:rsid w:val="3F93144D"/>
    <w:rsid w:val="45B57C33"/>
    <w:rsid w:val="464D2F91"/>
    <w:rsid w:val="4B206DA5"/>
    <w:rsid w:val="4C881AAE"/>
    <w:rsid w:val="4FF516B7"/>
    <w:rsid w:val="5069493C"/>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unhideWhenUsed="1"/>
    <w:lsdException w:name="Colorful List Accent 1" w:uiPriority="34" w:qFormat="1"/>
    <w:lsdException w:name="Colorful Grid Accent 1" w:uiPriority="99" w:qFormat="1"/>
    <w:lsdException w:name="Light Shading Accent 2" w:uiPriority="99"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sid w:val="00875885"/>
    <w:pPr>
      <w:widowControl w:val="0"/>
      <w:jc w:val="both"/>
    </w:pPr>
    <w:rPr>
      <w:rFonts w:ascii="Calibri" w:hAnsi="Calibri"/>
      <w:kern w:val="2"/>
      <w:sz w:val="21"/>
      <w:szCs w:val="24"/>
    </w:rPr>
  </w:style>
  <w:style w:type="paragraph" w:styleId="1">
    <w:name w:val="heading 1"/>
    <w:basedOn w:val="a"/>
    <w:next w:val="a"/>
    <w:qFormat/>
    <w:rsid w:val="00875885"/>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semiHidden/>
    <w:unhideWhenUsed/>
    <w:qFormat/>
    <w:rsid w:val="000B123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rsid w:val="000B123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75885"/>
    <w:rPr>
      <w:b/>
    </w:rPr>
  </w:style>
  <w:style w:type="character" w:styleId="a4">
    <w:name w:val="Hyperlink"/>
    <w:rsid w:val="00875885"/>
    <w:rPr>
      <w:color w:val="3C3C3C"/>
      <w:u w:val="none"/>
    </w:rPr>
  </w:style>
  <w:style w:type="character" w:styleId="a5">
    <w:name w:val="FollowedHyperlink"/>
    <w:rsid w:val="00875885"/>
    <w:rPr>
      <w:color w:val="3C3C3C"/>
      <w:u w:val="none"/>
    </w:rPr>
  </w:style>
  <w:style w:type="paragraph" w:customStyle="1" w:styleId="write">
    <w:name w:val="write"/>
    <w:basedOn w:val="a"/>
    <w:rsid w:val="00875885"/>
    <w:pPr>
      <w:pBdr>
        <w:bottom w:val="single" w:sz="6" w:space="0" w:color="EBEBEB"/>
      </w:pBdr>
      <w:spacing w:before="75" w:after="270"/>
      <w:jc w:val="center"/>
    </w:pPr>
    <w:rPr>
      <w:color w:val="999999"/>
      <w:kern w:val="0"/>
    </w:rPr>
  </w:style>
  <w:style w:type="paragraph" w:styleId="a6">
    <w:name w:val="Normal (Web)"/>
    <w:basedOn w:val="a"/>
    <w:rsid w:val="00875885"/>
    <w:pPr>
      <w:spacing w:before="100" w:beforeAutospacing="1" w:after="100" w:afterAutospacing="1"/>
      <w:jc w:val="left"/>
    </w:pPr>
    <w:rPr>
      <w:kern w:val="0"/>
      <w:sz w:val="24"/>
    </w:rPr>
  </w:style>
  <w:style w:type="paragraph" w:styleId="a7">
    <w:name w:val="header"/>
    <w:basedOn w:val="a"/>
    <w:link w:val="Char"/>
    <w:rsid w:val="00C2086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7"/>
    <w:rsid w:val="00C20867"/>
    <w:rPr>
      <w:rFonts w:ascii="Calibri" w:hAnsi="Calibri"/>
      <w:kern w:val="2"/>
      <w:sz w:val="18"/>
      <w:szCs w:val="18"/>
    </w:rPr>
  </w:style>
  <w:style w:type="paragraph" w:styleId="a8">
    <w:name w:val="footer"/>
    <w:basedOn w:val="a"/>
    <w:link w:val="Char0"/>
    <w:uiPriority w:val="99"/>
    <w:qFormat/>
    <w:rsid w:val="00C20867"/>
    <w:pPr>
      <w:tabs>
        <w:tab w:val="center" w:pos="4153"/>
        <w:tab w:val="right" w:pos="8306"/>
      </w:tabs>
      <w:snapToGrid w:val="0"/>
      <w:jc w:val="left"/>
    </w:pPr>
    <w:rPr>
      <w:sz w:val="18"/>
      <w:szCs w:val="18"/>
    </w:rPr>
  </w:style>
  <w:style w:type="character" w:customStyle="1" w:styleId="Char0">
    <w:name w:val="页脚 Char"/>
    <w:link w:val="a8"/>
    <w:uiPriority w:val="99"/>
    <w:qFormat/>
    <w:rsid w:val="00C20867"/>
    <w:rPr>
      <w:rFonts w:ascii="Calibri" w:hAnsi="Calibri"/>
      <w:kern w:val="2"/>
      <w:sz w:val="18"/>
      <w:szCs w:val="18"/>
    </w:rPr>
  </w:style>
  <w:style w:type="table" w:styleId="a9">
    <w:name w:val="Table Grid"/>
    <w:basedOn w:val="a1"/>
    <w:rsid w:val="003525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彩色列表 - 强调文字颜色 11"/>
    <w:basedOn w:val="a"/>
    <w:link w:val="-1Char"/>
    <w:uiPriority w:val="34"/>
    <w:qFormat/>
    <w:rsid w:val="009C28F1"/>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sid w:val="009C28F1"/>
    <w:rPr>
      <w:rFonts w:ascii="MetaPlusNormalRoman" w:eastAsia="MS Song" w:hAnsi="MetaPlusNormalRoman"/>
      <w:sz w:val="22"/>
      <w:lang w:eastAsia="zh-TW"/>
    </w:rPr>
  </w:style>
  <w:style w:type="paragraph" w:styleId="20">
    <w:name w:val="Body Text Indent 2"/>
    <w:basedOn w:val="a"/>
    <w:link w:val="2Char0"/>
    <w:rsid w:val="009C28F1"/>
    <w:pPr>
      <w:widowControl/>
      <w:spacing w:after="120" w:line="480" w:lineRule="auto"/>
      <w:ind w:leftChars="200" w:left="420"/>
    </w:pPr>
    <w:rPr>
      <w:rFonts w:ascii="Times New Roman" w:hAnsi="Times New Roman"/>
      <w:color w:val="000000"/>
      <w:szCs w:val="20"/>
      <w:lang w:eastAsia="zh-TW"/>
    </w:rPr>
  </w:style>
  <w:style w:type="character" w:customStyle="1" w:styleId="2Char0">
    <w:name w:val="正文文本缩进 2 Char"/>
    <w:link w:val="20"/>
    <w:rsid w:val="009C28F1"/>
    <w:rPr>
      <w:color w:val="000000"/>
      <w:kern w:val="2"/>
      <w:sz w:val="21"/>
      <w:lang w:eastAsia="zh-TW"/>
    </w:rPr>
  </w:style>
  <w:style w:type="paragraph" w:customStyle="1" w:styleId="RepParaltp">
    <w:name w:val="!RepPar_alt+p"/>
    <w:basedOn w:val="a"/>
    <w:link w:val="RepParaltpChar"/>
    <w:qFormat/>
    <w:rsid w:val="009C28F1"/>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sid w:val="009C28F1"/>
    <w:rPr>
      <w:kern w:val="2"/>
      <w:sz w:val="24"/>
      <w:szCs w:val="24"/>
      <w:lang w:eastAsia="zh-TW"/>
    </w:rPr>
  </w:style>
  <w:style w:type="paragraph" w:customStyle="1" w:styleId="aa">
    <w:name w:val="标准文本"/>
    <w:basedOn w:val="a"/>
    <w:link w:val="Char1"/>
    <w:qFormat/>
    <w:rsid w:val="009C28F1"/>
    <w:pPr>
      <w:spacing w:line="360" w:lineRule="auto"/>
      <w:ind w:firstLineChars="200" w:firstLine="480"/>
    </w:pPr>
    <w:rPr>
      <w:rFonts w:ascii="Times New Roman" w:hAnsi="Times New Roman"/>
      <w:sz w:val="24"/>
      <w:szCs w:val="20"/>
    </w:rPr>
  </w:style>
  <w:style w:type="character" w:customStyle="1" w:styleId="Char1">
    <w:name w:val="标准文本 Char"/>
    <w:link w:val="aa"/>
    <w:rsid w:val="009C28F1"/>
    <w:rPr>
      <w:rFonts w:cs="宋体"/>
      <w:kern w:val="2"/>
      <w:sz w:val="24"/>
    </w:rPr>
  </w:style>
  <w:style w:type="paragraph" w:styleId="ab">
    <w:name w:val="List Paragraph"/>
    <w:basedOn w:val="a"/>
    <w:uiPriority w:val="34"/>
    <w:qFormat/>
    <w:rsid w:val="008B7BCC"/>
    <w:pPr>
      <w:ind w:firstLineChars="200" w:firstLine="420"/>
    </w:pPr>
    <w:rPr>
      <w:rFonts w:ascii="DengXian" w:eastAsia="DengXian" w:hAnsi="DengXian"/>
      <w:sz w:val="24"/>
      <w:szCs w:val="22"/>
    </w:rPr>
  </w:style>
  <w:style w:type="character" w:customStyle="1" w:styleId="2Char">
    <w:name w:val="标题 2 Char"/>
    <w:basedOn w:val="a0"/>
    <w:link w:val="2"/>
    <w:semiHidden/>
    <w:rsid w:val="000B1231"/>
    <w:rPr>
      <w:rFonts w:ascii="Cambria" w:eastAsia="宋体" w:hAnsi="Cambria" w:cs="Times New Roman"/>
      <w:b/>
      <w:bCs/>
      <w:kern w:val="2"/>
      <w:sz w:val="32"/>
      <w:szCs w:val="32"/>
    </w:rPr>
  </w:style>
  <w:style w:type="character" w:customStyle="1" w:styleId="3Char">
    <w:name w:val="标题 3 Char"/>
    <w:basedOn w:val="a0"/>
    <w:link w:val="3"/>
    <w:semiHidden/>
    <w:rsid w:val="000B1231"/>
    <w:rPr>
      <w:rFonts w:ascii="Calibri" w:hAnsi="Calibri"/>
      <w:b/>
      <w:bCs/>
      <w:kern w:val="2"/>
      <w:sz w:val="32"/>
      <w:szCs w:val="32"/>
    </w:rPr>
  </w:style>
  <w:style w:type="paragraph" w:customStyle="1" w:styleId="5">
    <w:name w:val="列出段落5"/>
    <w:basedOn w:val="a"/>
    <w:rsid w:val="000B1231"/>
    <w:pPr>
      <w:widowControl/>
      <w:ind w:firstLineChars="200" w:firstLine="420"/>
    </w:pPr>
    <w:rPr>
      <w:rFonts w:cs="宋体"/>
    </w:rPr>
  </w:style>
  <w:style w:type="paragraph" w:styleId="ac">
    <w:name w:val="Balloon Text"/>
    <w:basedOn w:val="a"/>
    <w:link w:val="Char2"/>
    <w:rsid w:val="002A01CF"/>
    <w:rPr>
      <w:sz w:val="16"/>
      <w:szCs w:val="16"/>
    </w:rPr>
  </w:style>
  <w:style w:type="character" w:customStyle="1" w:styleId="Char2">
    <w:name w:val="批注框文本 Char"/>
    <w:basedOn w:val="a0"/>
    <w:link w:val="ac"/>
    <w:rsid w:val="002A01CF"/>
    <w:rPr>
      <w:rFonts w:ascii="Calibri" w:hAnsi="Calibri"/>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505776">
      <w:bodyDiv w:val="1"/>
      <w:marLeft w:val="0"/>
      <w:marRight w:val="0"/>
      <w:marTop w:val="0"/>
      <w:marBottom w:val="0"/>
      <w:divBdr>
        <w:top w:val="none" w:sz="0" w:space="0" w:color="auto"/>
        <w:left w:val="none" w:sz="0" w:space="0" w:color="auto"/>
        <w:bottom w:val="none" w:sz="0" w:space="0" w:color="auto"/>
        <w:right w:val="none" w:sz="0" w:space="0" w:color="auto"/>
      </w:divBdr>
    </w:div>
    <w:div w:id="949094530">
      <w:bodyDiv w:val="1"/>
      <w:marLeft w:val="0"/>
      <w:marRight w:val="0"/>
      <w:marTop w:val="0"/>
      <w:marBottom w:val="0"/>
      <w:divBdr>
        <w:top w:val="none" w:sz="0" w:space="0" w:color="auto"/>
        <w:left w:val="none" w:sz="0" w:space="0" w:color="auto"/>
        <w:bottom w:val="none" w:sz="0" w:space="0" w:color="auto"/>
        <w:right w:val="none" w:sz="0" w:space="0" w:color="auto"/>
      </w:divBdr>
    </w:div>
    <w:div w:id="1085147169">
      <w:bodyDiv w:val="1"/>
      <w:marLeft w:val="0"/>
      <w:marRight w:val="0"/>
      <w:marTop w:val="0"/>
      <w:marBottom w:val="0"/>
      <w:divBdr>
        <w:top w:val="none" w:sz="0" w:space="0" w:color="auto"/>
        <w:left w:val="none" w:sz="0" w:space="0" w:color="auto"/>
        <w:bottom w:val="none" w:sz="0" w:space="0" w:color="auto"/>
        <w:right w:val="none" w:sz="0" w:space="0" w:color="auto"/>
      </w:divBdr>
    </w:div>
    <w:div w:id="1630353658">
      <w:bodyDiv w:val="1"/>
      <w:marLeft w:val="0"/>
      <w:marRight w:val="0"/>
      <w:marTop w:val="0"/>
      <w:marBottom w:val="0"/>
      <w:divBdr>
        <w:top w:val="none" w:sz="0" w:space="0" w:color="auto"/>
        <w:left w:val="none" w:sz="0" w:space="0" w:color="auto"/>
        <w:bottom w:val="none" w:sz="0" w:space="0" w:color="auto"/>
        <w:right w:val="none" w:sz="0" w:space="0" w:color="auto"/>
      </w:divBdr>
    </w:div>
    <w:div w:id="1756365109">
      <w:bodyDiv w:val="1"/>
      <w:marLeft w:val="0"/>
      <w:marRight w:val="0"/>
      <w:marTop w:val="0"/>
      <w:marBottom w:val="0"/>
      <w:divBdr>
        <w:top w:val="none" w:sz="0" w:space="0" w:color="auto"/>
        <w:left w:val="none" w:sz="0" w:space="0" w:color="auto"/>
        <w:bottom w:val="none" w:sz="0" w:space="0" w:color="auto"/>
        <w:right w:val="none" w:sz="0" w:space="0" w:color="auto"/>
      </w:divBdr>
    </w:div>
    <w:div w:id="178612225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88DA91-4599-4FED-8FD8-0F53509F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2465</TotalTime>
  <Pages>14</Pages>
  <Words>999</Words>
  <Characters>5697</Characters>
  <Application>Microsoft Office Word</Application>
  <DocSecurity>0</DocSecurity>
  <Lines>47</Lines>
  <Paragraphs>13</Paragraphs>
  <ScaleCrop>false</ScaleCrop>
  <Company>CHINA</Company>
  <LinksUpToDate>false</LinksUpToDate>
  <CharactersWithSpaces>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69</cp:revision>
  <cp:lastPrinted>2020-08-18T02:33:00Z</cp:lastPrinted>
  <dcterms:created xsi:type="dcterms:W3CDTF">2018-06-25T07:44:00Z</dcterms:created>
  <dcterms:modified xsi:type="dcterms:W3CDTF">2025-03-25T02:49:00Z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