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216A34B">
      <w:pPr>
        <w:snapToGrid w:val="0"/>
        <w:spacing w:before="40" w:line="300" w:lineRule="exact"/>
        <w:jc w:val="center"/>
        <w:rPr>
          <w:rFonts w:hint="eastAsia" w:ascii="方正小标宋简体" w:hAnsi="微软雅黑" w:eastAsia="方正小标宋简体"/>
          <w:color w:val="000000"/>
          <w:sz w:val="36"/>
          <w:szCs w:val="36"/>
        </w:rPr>
      </w:pPr>
    </w:p>
    <w:p w14:paraId="42BBE9F0">
      <w:pPr>
        <w:snapToGrid w:val="0"/>
        <w:spacing w:line="240" w:lineRule="auto"/>
        <w:jc w:val="center"/>
        <w:rPr>
          <w:rFonts w:ascii="方正小标宋简体" w:hAnsi="微软雅黑" w:eastAsia="方正小标宋简体"/>
          <w:color w:val="000000"/>
          <w:sz w:val="36"/>
          <w:szCs w:val="36"/>
        </w:rPr>
      </w:pPr>
      <w:r>
        <w:rPr>
          <w:rFonts w:hint="eastAsia" w:ascii="方正小标宋简体" w:hAnsi="微软雅黑" w:eastAsia="方正小标宋简体"/>
          <w:color w:val="000000"/>
          <w:sz w:val="36"/>
          <w:szCs w:val="36"/>
        </w:rPr>
        <w:t>武汉工商学院师德师风建设中期自查表(20</w:t>
      </w:r>
      <w:r>
        <w:rPr>
          <w:rFonts w:hint="eastAsia" w:ascii="方正小标宋简体" w:hAnsi="微软雅黑" w:eastAsia="方正小标宋简体"/>
          <w:color w:val="000000"/>
          <w:sz w:val="36"/>
          <w:szCs w:val="36"/>
          <w:lang w:val="en-US" w:eastAsia="zh-CN"/>
        </w:rPr>
        <w:t>24</w:t>
      </w:r>
      <w:r>
        <w:rPr>
          <w:rFonts w:hint="eastAsia" w:ascii="方正小标宋简体" w:hAnsi="微软雅黑" w:eastAsia="方正小标宋简体"/>
          <w:color w:val="000000"/>
          <w:sz w:val="36"/>
          <w:szCs w:val="36"/>
        </w:rPr>
        <w:t>年1月-</w:t>
      </w:r>
      <w:r>
        <w:rPr>
          <w:rFonts w:ascii="方正小标宋简体" w:hAnsi="微软雅黑" w:eastAsia="方正小标宋简体"/>
          <w:color w:val="000000"/>
          <w:sz w:val="36"/>
          <w:szCs w:val="36"/>
        </w:rPr>
        <w:t>20</w:t>
      </w:r>
      <w:r>
        <w:rPr>
          <w:rFonts w:hint="eastAsia" w:ascii="方正小标宋简体" w:hAnsi="微软雅黑" w:eastAsia="方正小标宋简体"/>
          <w:color w:val="000000"/>
          <w:sz w:val="36"/>
          <w:szCs w:val="36"/>
          <w:lang w:val="en-US" w:eastAsia="zh-CN"/>
        </w:rPr>
        <w:t>24</w:t>
      </w:r>
      <w:r>
        <w:rPr>
          <w:rFonts w:hint="eastAsia" w:ascii="方正小标宋简体" w:hAnsi="微软雅黑" w:eastAsia="方正小标宋简体"/>
          <w:color w:val="000000"/>
          <w:sz w:val="36"/>
          <w:szCs w:val="36"/>
        </w:rPr>
        <w:t>年</w:t>
      </w:r>
      <w:r>
        <w:rPr>
          <w:rFonts w:ascii="方正小标宋简体" w:hAnsi="微软雅黑" w:eastAsia="方正小标宋简体"/>
          <w:color w:val="000000"/>
          <w:sz w:val="36"/>
          <w:szCs w:val="36"/>
        </w:rPr>
        <w:t>9</w:t>
      </w:r>
      <w:r>
        <w:rPr>
          <w:rFonts w:hint="eastAsia" w:ascii="方正小标宋简体" w:hAnsi="微软雅黑" w:eastAsia="方正小标宋简体"/>
          <w:color w:val="000000"/>
          <w:sz w:val="36"/>
          <w:szCs w:val="36"/>
        </w:rPr>
        <w:t>月)</w:t>
      </w:r>
    </w:p>
    <w:p w14:paraId="6C35D53E">
      <w:pPr>
        <w:snapToGrid w:val="0"/>
        <w:spacing w:before="40" w:line="300" w:lineRule="exact"/>
        <w:ind w:firstLine="340"/>
        <w:jc w:val="left"/>
        <w:rPr>
          <w:rFonts w:ascii="仿宋" w:hAnsi="仿宋" w:eastAsia="仿宋"/>
          <w:color w:val="auto"/>
          <w:sz w:val="28"/>
          <w:szCs w:val="16"/>
        </w:rPr>
      </w:pPr>
    </w:p>
    <w:p w14:paraId="09ECD8CD">
      <w:pPr>
        <w:snapToGrid w:val="0"/>
        <w:spacing w:before="40" w:line="300" w:lineRule="exact"/>
        <w:ind w:firstLine="340"/>
        <w:jc w:val="left"/>
        <w:rPr>
          <w:rFonts w:hint="eastAsia" w:ascii="仿宋" w:hAnsi="仿宋" w:eastAsia="仿宋" w:cs="仿宋"/>
          <w:color w:val="auto"/>
          <w:sz w:val="28"/>
          <w:szCs w:val="16"/>
        </w:rPr>
      </w:pPr>
      <w:r>
        <w:rPr>
          <w:rFonts w:hint="eastAsia" w:ascii="仿宋" w:hAnsi="仿宋" w:eastAsia="仿宋" w:cs="仿宋"/>
          <w:color w:val="auto"/>
          <w:sz w:val="28"/>
          <w:szCs w:val="16"/>
        </w:rPr>
        <w:t>单位名称（盖章）：            党政主要负责人签字：            填报人：        填报日期：  年  月  日</w:t>
      </w:r>
    </w:p>
    <w:tbl>
      <w:tblPr>
        <w:tblStyle w:val="5"/>
        <w:tblW w:w="13991" w:type="dxa"/>
        <w:tblInd w:w="4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661"/>
        <w:gridCol w:w="11118"/>
        <w:gridCol w:w="1212"/>
      </w:tblGrid>
      <w:tr w14:paraId="49929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" w:hRule="atLeast"/>
        </w:trPr>
        <w:tc>
          <w:tcPr>
            <w:tcW w:w="166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56C6047E">
            <w:pPr>
              <w:snapToGrid w:val="0"/>
              <w:jc w:val="left"/>
              <w:rPr>
                <w:rFonts w:ascii="宋体" w:hAnsi="宋体" w:eastAsia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2"/>
                <w:szCs w:val="24"/>
              </w:rPr>
              <w:t>一、师德师风建设</w:t>
            </w:r>
            <w:r>
              <w:rPr>
                <w:rFonts w:ascii="宋体" w:hAnsi="宋体" w:eastAsia="宋体"/>
                <w:b/>
                <w:color w:val="000000"/>
                <w:sz w:val="22"/>
                <w:szCs w:val="24"/>
              </w:rPr>
              <w:t>开展情况</w:t>
            </w:r>
          </w:p>
        </w:tc>
        <w:tc>
          <w:tcPr>
            <w:tcW w:w="11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D1494D">
            <w:pPr>
              <w:snapToGrid w:val="0"/>
              <w:jc w:val="left"/>
              <w:rPr>
                <w:rFonts w:ascii="宋体" w:hAnsi="宋体" w:eastAsia="宋体"/>
                <w:color w:val="000000"/>
                <w:sz w:val="22"/>
                <w:szCs w:val="24"/>
              </w:rPr>
            </w:pP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1.是</w:t>
            </w: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否</w:t>
            </w: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明确将教师思政工作列为</w:t>
            </w: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本</w:t>
            </w: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单位年度重点工作</w:t>
            </w:r>
          </w:p>
        </w:tc>
        <w:tc>
          <w:tcPr>
            <w:tcW w:w="12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2F6EB0">
            <w:pPr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是□ 否□</w:t>
            </w:r>
          </w:p>
        </w:tc>
      </w:tr>
      <w:tr w14:paraId="24B90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" w:hRule="atLeast"/>
        </w:trPr>
        <w:tc>
          <w:tcPr>
            <w:tcW w:w="166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79DE09CE">
            <w:pPr>
              <w:snapToGrid w:val="0"/>
              <w:jc w:val="left"/>
              <w:rPr>
                <w:rFonts w:ascii="宋体" w:hAnsi="宋体" w:eastAsia="宋体"/>
                <w:b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EA2731">
            <w:pPr>
              <w:snapToGrid w:val="0"/>
              <w:jc w:val="left"/>
              <w:rPr>
                <w:rFonts w:ascii="宋体" w:hAnsi="宋体" w:eastAsia="宋体"/>
                <w:color w:val="000000"/>
                <w:sz w:val="22"/>
                <w:szCs w:val="24"/>
              </w:rPr>
            </w:pP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2.是</w:t>
            </w: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否</w:t>
            </w: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压实党政负责人作为本单位师德第一责任人责任</w:t>
            </w:r>
          </w:p>
        </w:tc>
        <w:tc>
          <w:tcPr>
            <w:tcW w:w="12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FA906F">
            <w:pPr>
              <w:rPr>
                <w:rFonts w:ascii="宋体" w:hAnsi="宋体" w:eastAsia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是□ 否□</w:t>
            </w:r>
          </w:p>
        </w:tc>
      </w:tr>
      <w:tr w14:paraId="20306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44" w:hRule="atLeast"/>
        </w:trPr>
        <w:tc>
          <w:tcPr>
            <w:tcW w:w="166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7BE6276D">
            <w:pPr>
              <w:snapToGrid w:val="0"/>
              <w:rPr>
                <w:rFonts w:ascii="宋体" w:hAnsi="宋体" w:eastAsia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F78036C">
            <w:pPr>
              <w:snapToGrid w:val="0"/>
              <w:jc w:val="left"/>
              <w:rPr>
                <w:rFonts w:ascii="宋体" w:hAnsi="宋体" w:eastAsia="宋体"/>
                <w:color w:val="000000"/>
                <w:sz w:val="22"/>
                <w:szCs w:val="24"/>
              </w:rPr>
            </w:pP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3.是否</w:t>
            </w: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每月围绕习近平总书记关于教育的重要论述、“四史”教育等内容</w:t>
            </w: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开展教职工理论学习</w:t>
            </w: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。</w:t>
            </w:r>
          </w:p>
        </w:tc>
        <w:tc>
          <w:tcPr>
            <w:tcW w:w="121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457341C">
            <w:pPr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是□ 否□</w:t>
            </w:r>
          </w:p>
        </w:tc>
      </w:tr>
      <w:tr w14:paraId="0BDEB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" w:hRule="atLeast"/>
        </w:trPr>
        <w:tc>
          <w:tcPr>
            <w:tcW w:w="166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57946C00">
            <w:pPr>
              <w:snapToGrid w:val="0"/>
              <w:rPr>
                <w:rFonts w:ascii="宋体" w:hAnsi="宋体" w:eastAsia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AAE04E">
            <w:pPr>
              <w:snapToGrid w:val="0"/>
              <w:jc w:val="left"/>
              <w:rPr>
                <w:rFonts w:ascii="宋体" w:hAnsi="宋体" w:eastAsia="宋体"/>
                <w:color w:val="000000"/>
                <w:sz w:val="22"/>
                <w:szCs w:val="24"/>
              </w:rPr>
            </w:pP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4.是否加强对新入职教师、青年教师的指导，通过老带新等机制，发挥传帮带作用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3C17EB">
            <w:pPr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是□ 否□</w:t>
            </w:r>
          </w:p>
        </w:tc>
      </w:tr>
      <w:tr w14:paraId="73A02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90" w:hRule="atLeast"/>
        </w:trPr>
        <w:tc>
          <w:tcPr>
            <w:tcW w:w="166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79A90769">
            <w:pPr>
              <w:snapToGrid w:val="0"/>
              <w:rPr>
                <w:rFonts w:ascii="宋体" w:hAnsi="宋体" w:eastAsia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701C6D">
            <w:pPr>
              <w:snapToGrid w:val="0"/>
              <w:jc w:val="left"/>
              <w:rPr>
                <w:rFonts w:ascii="宋体" w:hAnsi="宋体" w:eastAsia="宋体"/>
                <w:color w:val="000000"/>
                <w:sz w:val="22"/>
                <w:szCs w:val="24"/>
              </w:rPr>
            </w:pP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5.是否引导教师守好讲台主阵地，将立德树人放在首要位置，融入渗透到教育教学全过程</w:t>
            </w:r>
          </w:p>
        </w:tc>
        <w:tc>
          <w:tcPr>
            <w:tcW w:w="12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FB5D98">
            <w:pPr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是□ 否□</w:t>
            </w:r>
          </w:p>
        </w:tc>
      </w:tr>
      <w:tr w14:paraId="77539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" w:hRule="atLeast"/>
        </w:trPr>
        <w:tc>
          <w:tcPr>
            <w:tcW w:w="166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79B3809F">
            <w:pPr>
              <w:snapToGrid w:val="0"/>
              <w:rPr>
                <w:rFonts w:ascii="宋体" w:hAnsi="宋体" w:eastAsia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8A3B50">
            <w:pPr>
              <w:snapToGrid w:val="0"/>
              <w:jc w:val="left"/>
              <w:rPr>
                <w:rFonts w:ascii="宋体" w:hAnsi="宋体" w:eastAsia="宋体"/>
                <w:color w:val="000000"/>
                <w:sz w:val="22"/>
                <w:szCs w:val="24"/>
              </w:rPr>
            </w:pP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6.是否组织学习过新时代教师职业行为十项准则系列文件</w:t>
            </w:r>
          </w:p>
        </w:tc>
        <w:tc>
          <w:tcPr>
            <w:tcW w:w="12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2A5718">
            <w:pPr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是□ 否□</w:t>
            </w:r>
          </w:p>
        </w:tc>
      </w:tr>
      <w:tr w14:paraId="4304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" w:hRule="atLeast"/>
        </w:trPr>
        <w:tc>
          <w:tcPr>
            <w:tcW w:w="166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C0F803">
            <w:pPr>
              <w:snapToGrid w:val="0"/>
              <w:rPr>
                <w:rFonts w:ascii="宋体" w:hAnsi="宋体" w:eastAsia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B1DA66">
            <w:pPr>
              <w:snapToGrid w:val="0"/>
              <w:jc w:val="left"/>
              <w:rPr>
                <w:rFonts w:ascii="宋体" w:hAnsi="宋体" w:eastAsia="宋体"/>
                <w:color w:val="000000"/>
                <w:sz w:val="22"/>
                <w:szCs w:val="24"/>
              </w:rPr>
            </w:pP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7.是否向教师明确在</w:t>
            </w: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课堂</w:t>
            </w: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教学、关爱学生、师生关系、学术研究、社会活动等方面的纪律要求</w:t>
            </w:r>
          </w:p>
        </w:tc>
        <w:tc>
          <w:tcPr>
            <w:tcW w:w="12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FBDBBC">
            <w:pPr>
              <w:rPr>
                <w:rFonts w:ascii="宋体" w:hAnsi="宋体" w:eastAsia="宋体"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是□ 否□</w:t>
            </w:r>
          </w:p>
        </w:tc>
      </w:tr>
      <w:tr w14:paraId="23A8F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" w:hRule="atLeast"/>
        </w:trPr>
        <w:tc>
          <w:tcPr>
            <w:tcW w:w="1661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671D2033">
            <w:pPr>
              <w:snapToGrid w:val="0"/>
              <w:jc w:val="left"/>
              <w:rPr>
                <w:rFonts w:ascii="宋体" w:hAnsi="宋体" w:eastAsia="宋体"/>
                <w:b/>
                <w:color w:val="000000"/>
                <w:sz w:val="22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000000"/>
                <w:sz w:val="22"/>
                <w:szCs w:val="24"/>
              </w:rPr>
              <w:t>二、教师师德师风自查</w:t>
            </w:r>
            <w:r>
              <w:rPr>
                <w:rFonts w:ascii="宋体" w:hAnsi="宋体" w:eastAsia="宋体"/>
                <w:b/>
                <w:color w:val="000000"/>
                <w:sz w:val="22"/>
                <w:szCs w:val="24"/>
              </w:rPr>
              <w:t>情况</w:t>
            </w:r>
          </w:p>
        </w:tc>
        <w:tc>
          <w:tcPr>
            <w:tcW w:w="11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74085A">
            <w:pPr>
              <w:snapToGrid w:val="0"/>
              <w:jc w:val="left"/>
              <w:rPr>
                <w:rFonts w:ascii="宋体" w:hAnsi="宋体" w:eastAsia="宋体"/>
                <w:color w:val="000000"/>
                <w:sz w:val="22"/>
                <w:szCs w:val="24"/>
              </w:rPr>
            </w:pP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1.是否在年度考核、聘期考核中将师德考核摆在教师考核的首要位置</w:t>
            </w:r>
          </w:p>
        </w:tc>
        <w:tc>
          <w:tcPr>
            <w:tcW w:w="12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371807">
            <w:pPr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是□ 否□</w:t>
            </w:r>
          </w:p>
        </w:tc>
      </w:tr>
      <w:tr w14:paraId="5AB2C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" w:hRule="atLeast"/>
        </w:trPr>
        <w:tc>
          <w:tcPr>
            <w:tcW w:w="166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235FDBFA">
            <w:pPr>
              <w:snapToGrid w:val="0"/>
              <w:rPr>
                <w:rFonts w:ascii="宋体" w:hAnsi="宋体" w:eastAsia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127FFC">
            <w:pPr>
              <w:snapToGrid w:val="0"/>
              <w:jc w:val="left"/>
              <w:rPr>
                <w:rFonts w:ascii="宋体" w:hAnsi="宋体" w:eastAsia="宋体"/>
                <w:color w:val="000000"/>
                <w:sz w:val="22"/>
                <w:szCs w:val="24"/>
              </w:rPr>
            </w:pP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2.</w:t>
            </w: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是否在教师职称评聘、推优评先、导师遴选</w:t>
            </w: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、</w:t>
            </w: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表彰奖励、科研和人才项目申请等严格落实师德“一票否决”制</w:t>
            </w:r>
          </w:p>
        </w:tc>
        <w:tc>
          <w:tcPr>
            <w:tcW w:w="12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C35F6C">
            <w:pPr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是□ 否□</w:t>
            </w:r>
          </w:p>
        </w:tc>
      </w:tr>
      <w:tr w14:paraId="30A08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" w:hRule="atLeast"/>
        </w:trPr>
        <w:tc>
          <w:tcPr>
            <w:tcW w:w="166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615F13E2">
            <w:pPr>
              <w:snapToGrid w:val="0"/>
              <w:rPr>
                <w:rFonts w:ascii="宋体" w:hAnsi="宋体" w:eastAsia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3BF9DF">
            <w:pPr>
              <w:snapToGrid w:val="0"/>
              <w:jc w:val="left"/>
              <w:rPr>
                <w:rFonts w:ascii="宋体" w:hAnsi="宋体" w:eastAsia="宋体"/>
                <w:color w:val="000000"/>
                <w:sz w:val="22"/>
                <w:szCs w:val="24"/>
              </w:rPr>
            </w:pP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3.是否发现本单位存在异化师生关系、学术不端等师德</w:t>
            </w: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突</w:t>
            </w: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出问题或潜在风险</w:t>
            </w:r>
          </w:p>
        </w:tc>
        <w:tc>
          <w:tcPr>
            <w:tcW w:w="12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23B55F">
            <w:pPr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是□ 否□</w:t>
            </w:r>
          </w:p>
        </w:tc>
      </w:tr>
      <w:tr w14:paraId="06510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" w:hRule="atLeast"/>
        </w:trPr>
        <w:tc>
          <w:tcPr>
            <w:tcW w:w="166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4A5B10F1">
            <w:pPr>
              <w:snapToGrid w:val="0"/>
              <w:rPr>
                <w:rFonts w:ascii="宋体" w:hAnsi="宋体" w:eastAsia="宋体"/>
                <w:color w:val="000000"/>
                <w:sz w:val="22"/>
                <w:szCs w:val="24"/>
              </w:rPr>
            </w:pPr>
          </w:p>
        </w:tc>
        <w:tc>
          <w:tcPr>
            <w:tcW w:w="111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5F4B58">
            <w:pPr>
              <w:snapToGrid w:val="0"/>
              <w:jc w:val="left"/>
              <w:rPr>
                <w:rFonts w:ascii="宋体" w:hAnsi="宋体" w:eastAsia="宋体"/>
                <w:color w:val="000000"/>
                <w:sz w:val="22"/>
                <w:szCs w:val="24"/>
              </w:rPr>
            </w:pPr>
            <w:r>
              <w:rPr>
                <w:rFonts w:ascii="宋体" w:hAnsi="宋体" w:eastAsia="宋体"/>
                <w:color w:val="000000"/>
                <w:sz w:val="22"/>
                <w:szCs w:val="24"/>
              </w:rPr>
              <w:t>4.</w:t>
            </w: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已有师德师风问题是否已严肃处理。</w:t>
            </w:r>
            <w:bookmarkStart w:id="0" w:name="_GoBack"/>
            <w:bookmarkEnd w:id="0"/>
          </w:p>
        </w:tc>
        <w:tc>
          <w:tcPr>
            <w:tcW w:w="12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A1845D">
            <w:pPr>
              <w:rPr>
                <w:sz w:val="22"/>
              </w:rPr>
            </w:pPr>
            <w:r>
              <w:rPr>
                <w:rFonts w:hint="eastAsia" w:ascii="宋体" w:hAnsi="宋体" w:eastAsia="宋体"/>
                <w:color w:val="000000"/>
                <w:sz w:val="22"/>
                <w:szCs w:val="24"/>
              </w:rPr>
              <w:t>是□ 否□</w:t>
            </w:r>
          </w:p>
        </w:tc>
      </w:tr>
    </w:tbl>
    <w:p w14:paraId="423C2E17">
      <w:pPr>
        <w:ind w:firstLine="400" w:firstLineChars="200"/>
        <w:rPr>
          <w:rFonts w:hint="eastAsia" w:ascii="宋体" w:hAnsi="宋体" w:eastAsia="宋体" w:cs="宋体"/>
          <w:color w:val="auto"/>
          <w:sz w:val="20"/>
          <w:szCs w:val="20"/>
        </w:rPr>
      </w:pPr>
      <w:r>
        <w:rPr>
          <w:rFonts w:hint="eastAsia" w:ascii="宋体" w:hAnsi="宋体" w:eastAsia="宋体" w:cs="宋体"/>
          <w:color w:val="auto"/>
          <w:sz w:val="20"/>
          <w:szCs w:val="20"/>
        </w:rPr>
        <w:t>注：各二级学院党政主要负责人签字处需由各学院院长和书记共同签字。</w:t>
      </w:r>
    </w:p>
    <w:p w14:paraId="25C939A3">
      <w:pPr>
        <w:snapToGrid w:val="0"/>
        <w:spacing w:before="40" w:line="300" w:lineRule="exact"/>
        <w:ind w:firstLine="340"/>
        <w:jc w:val="center"/>
        <w:rPr>
          <w:rFonts w:ascii="方正小标宋简体" w:hAnsi="微软雅黑" w:eastAsia="方正小标宋简体"/>
          <w:color w:val="000000"/>
          <w:sz w:val="32"/>
          <w:szCs w:val="16"/>
        </w:rPr>
      </w:pPr>
    </w:p>
    <w:p w14:paraId="4C146A64">
      <w:pPr>
        <w:rPr>
          <w:rFonts w:ascii="仿宋" w:hAnsi="仿宋" w:eastAsia="仿宋"/>
          <w:color w:val="000000"/>
          <w:sz w:val="28"/>
          <w:szCs w:val="16"/>
        </w:rPr>
      </w:pPr>
    </w:p>
    <w:sectPr>
      <w:pgSz w:w="16839" w:h="11907" w:orient="landscape"/>
      <w:pgMar w:top="1191" w:right="1021" w:bottom="1077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F8DF00E-878E-4054-AABE-443E1BF306DB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D5FB6D70-282C-4AD4-B074-B2D9412974A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8F5903C9-82B8-4E0C-90EB-4B6CABF45FA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A5E9C3A-CD6E-41EE-AE2D-BA6B6C8AC8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yM2Y0MjQ3MTlhYjIxNzNkMTExZDM1ODZjMjgyZWQifQ=="/>
  </w:docVars>
  <w:rsids>
    <w:rsidRoot w:val="00BA0C1A"/>
    <w:rsid w:val="000115E2"/>
    <w:rsid w:val="00036FC2"/>
    <w:rsid w:val="000412DD"/>
    <w:rsid w:val="0005792C"/>
    <w:rsid w:val="000C51B7"/>
    <w:rsid w:val="00134893"/>
    <w:rsid w:val="00160BB2"/>
    <w:rsid w:val="00192CEA"/>
    <w:rsid w:val="00216EB9"/>
    <w:rsid w:val="00347B37"/>
    <w:rsid w:val="003A288C"/>
    <w:rsid w:val="004668B1"/>
    <w:rsid w:val="005262C7"/>
    <w:rsid w:val="00566767"/>
    <w:rsid w:val="0059531B"/>
    <w:rsid w:val="005B6B9D"/>
    <w:rsid w:val="00616505"/>
    <w:rsid w:val="0062213C"/>
    <w:rsid w:val="00633F40"/>
    <w:rsid w:val="00634BF2"/>
    <w:rsid w:val="006549AD"/>
    <w:rsid w:val="0065649A"/>
    <w:rsid w:val="00662FA7"/>
    <w:rsid w:val="00684D9C"/>
    <w:rsid w:val="007A5065"/>
    <w:rsid w:val="007D2482"/>
    <w:rsid w:val="008D0EEA"/>
    <w:rsid w:val="00946AC7"/>
    <w:rsid w:val="009F4E03"/>
    <w:rsid w:val="00A60633"/>
    <w:rsid w:val="00AF412C"/>
    <w:rsid w:val="00B022A4"/>
    <w:rsid w:val="00BA0C1A"/>
    <w:rsid w:val="00BC7CF6"/>
    <w:rsid w:val="00BE4A3E"/>
    <w:rsid w:val="00C061CB"/>
    <w:rsid w:val="00C604EC"/>
    <w:rsid w:val="00CC2C6B"/>
    <w:rsid w:val="00D227C0"/>
    <w:rsid w:val="00DE2A3F"/>
    <w:rsid w:val="00DF5584"/>
    <w:rsid w:val="00E253F5"/>
    <w:rsid w:val="00E26251"/>
    <w:rsid w:val="00E93A8E"/>
    <w:rsid w:val="00EA1EE8"/>
    <w:rsid w:val="00F53662"/>
    <w:rsid w:val="00F83B3B"/>
    <w:rsid w:val="00F86A0B"/>
    <w:rsid w:val="00F93779"/>
    <w:rsid w:val="00FC688A"/>
    <w:rsid w:val="0661028A"/>
    <w:rsid w:val="083D07F0"/>
    <w:rsid w:val="105E3B74"/>
    <w:rsid w:val="109B5368"/>
    <w:rsid w:val="1C2C4424"/>
    <w:rsid w:val="1CB900F4"/>
    <w:rsid w:val="1CD54CE6"/>
    <w:rsid w:val="1DEC38DC"/>
    <w:rsid w:val="2B4C38A9"/>
    <w:rsid w:val="30456175"/>
    <w:rsid w:val="36772279"/>
    <w:rsid w:val="434067C1"/>
    <w:rsid w:val="4D21771C"/>
    <w:rsid w:val="568D20C3"/>
    <w:rsid w:val="56FB12F5"/>
    <w:rsid w:val="5EE8083E"/>
    <w:rsid w:val="673A39DE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FCDE4A2-995E-4D0D-826A-9C4077E9C4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541</Words>
  <Characters>560</Characters>
  <Lines>5</Lines>
  <Paragraphs>1</Paragraphs>
  <TotalTime>0</TotalTime>
  <ScaleCrop>false</ScaleCrop>
  <LinksUpToDate>false</LinksUpToDate>
  <CharactersWithSpaces>609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Administrator</cp:lastModifiedBy>
  <dcterms:modified xsi:type="dcterms:W3CDTF">2024-09-13T02:56:17Z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B565827D2B6E4BFDABDC7C69CC49717E_12</vt:lpwstr>
  </property>
</Properties>
</file>